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1C5F" w:rsidRPr="00673C76" w:rsidRDefault="00231C5F" w:rsidP="000E31F4">
      <w:pPr>
        <w:suppressAutoHyphens/>
        <w:rPr>
          <w:rFonts w:ascii="Bookman Old Style" w:hAnsi="Bookman Old Style" w:cs="Arial"/>
          <w:i w:val="0"/>
          <w:iCs/>
          <w:sz w:val="16"/>
        </w:rPr>
      </w:pPr>
      <w:bookmarkStart w:id="0" w:name="_GoBack"/>
      <w:bookmarkEnd w:id="0"/>
    </w:p>
    <w:p w:rsidR="00231C5F" w:rsidRPr="00FA7101" w:rsidRDefault="00231C5F" w:rsidP="000E31F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IDENTIFICACIóN DEL PUESTO</w:t>
      </w:r>
    </w:p>
    <w:p w:rsidR="00231C5F" w:rsidRPr="00FA7101" w:rsidRDefault="00231C5F" w:rsidP="000E31F4">
      <w:pPr>
        <w:suppressAutoHyphens/>
      </w:pPr>
    </w:p>
    <w:tbl>
      <w:tblPr>
        <w:tblW w:w="10065" w:type="dxa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63"/>
        <w:gridCol w:w="1546"/>
        <w:gridCol w:w="1756"/>
      </w:tblGrid>
      <w:tr w:rsidR="00231C5F" w:rsidRPr="007323A5" w:rsidTr="0036144A">
        <w:trPr>
          <w:trHeight w:val="283"/>
          <w:tblCellSpacing w:w="20" w:type="dxa"/>
        </w:trPr>
        <w:tc>
          <w:tcPr>
            <w:tcW w:w="6703" w:type="dxa"/>
            <w:vAlign w:val="center"/>
          </w:tcPr>
          <w:p w:rsidR="00231C5F" w:rsidRPr="007323A5" w:rsidRDefault="00231C5F" w:rsidP="00824861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Título de Puesto:  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Colaborador de Apoyo y Mantenimiento I</w:t>
            </w:r>
          </w:p>
        </w:tc>
        <w:tc>
          <w:tcPr>
            <w:tcW w:w="1506" w:type="dxa"/>
            <w:vAlign w:val="center"/>
          </w:tcPr>
          <w:p w:rsidR="00231C5F" w:rsidRPr="007323A5" w:rsidRDefault="00231C5F" w:rsidP="00696744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04</w:t>
            </w:r>
          </w:p>
        </w:tc>
        <w:tc>
          <w:tcPr>
            <w:tcW w:w="1696" w:type="dxa"/>
            <w:vAlign w:val="center"/>
          </w:tcPr>
          <w:p w:rsidR="00231C5F" w:rsidRPr="007323A5" w:rsidRDefault="00231C5F" w:rsidP="00696744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O</w:t>
            </w:r>
          </w:p>
        </w:tc>
      </w:tr>
      <w:tr w:rsidR="00231C5F" w:rsidRPr="007323A5" w:rsidTr="0036144A">
        <w:trPr>
          <w:trHeight w:val="320"/>
          <w:tblCellSpacing w:w="20" w:type="dxa"/>
        </w:trPr>
        <w:tc>
          <w:tcPr>
            <w:tcW w:w="9985" w:type="dxa"/>
            <w:gridSpan w:val="3"/>
            <w:vAlign w:val="center"/>
          </w:tcPr>
          <w:p w:rsidR="00231C5F" w:rsidRPr="007323A5" w:rsidRDefault="00231C5F" w:rsidP="00673C76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División de Apoyo y Mantenimiento</w:t>
            </w:r>
          </w:p>
        </w:tc>
      </w:tr>
      <w:tr w:rsidR="00231C5F" w:rsidRPr="007323A5" w:rsidTr="0036144A">
        <w:trPr>
          <w:trHeight w:val="320"/>
          <w:tblCellSpacing w:w="20" w:type="dxa"/>
        </w:trPr>
        <w:tc>
          <w:tcPr>
            <w:tcW w:w="9985" w:type="dxa"/>
            <w:gridSpan w:val="3"/>
            <w:vAlign w:val="center"/>
          </w:tcPr>
          <w:p w:rsidR="00231C5F" w:rsidRPr="007323A5" w:rsidRDefault="00231C5F" w:rsidP="00962575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Puesto al que se reporta: Jefe de Sección Mobiliario Médico y Equipo de Oficina</w:t>
            </w:r>
          </w:p>
        </w:tc>
      </w:tr>
    </w:tbl>
    <w:p w:rsidR="00231C5F" w:rsidRPr="00673C76" w:rsidRDefault="00231C5F" w:rsidP="00F07694">
      <w:pPr>
        <w:tabs>
          <w:tab w:val="left" w:pos="2694"/>
        </w:tabs>
        <w:suppressAutoHyphens/>
        <w:ind w:left="2921" w:hanging="2694"/>
        <w:jc w:val="both"/>
        <w:rPr>
          <w:rFonts w:ascii="Bookman Old Style" w:hAnsi="Bookman Old Style" w:cs="Arial"/>
          <w:i w:val="0"/>
          <w:iCs/>
          <w:spacing w:val="-3"/>
          <w:sz w:val="18"/>
        </w:rPr>
      </w:pPr>
    </w:p>
    <w:p w:rsidR="00231C5F" w:rsidRPr="00FA7101" w:rsidRDefault="00231C5F" w:rsidP="00F0769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587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 xml:space="preserve">MISIÓN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231C5F" w:rsidRPr="00673C76" w:rsidRDefault="00231C5F" w:rsidP="00F07694">
      <w:pPr>
        <w:pStyle w:val="Ttulo1"/>
        <w:tabs>
          <w:tab w:val="left" w:pos="284"/>
        </w:tabs>
        <w:suppressAutoHyphens/>
        <w:spacing w:before="0" w:after="0"/>
        <w:ind w:left="511"/>
        <w:rPr>
          <w:rFonts w:ascii="Bookman Old Style" w:hAnsi="Bookman Old Style" w:cs="Arial"/>
          <w:iCs/>
          <w:sz w:val="18"/>
        </w:rPr>
      </w:pPr>
    </w:p>
    <w:p w:rsidR="00231C5F" w:rsidRDefault="00231C5F" w:rsidP="00F07694">
      <w:pPr>
        <w:suppressAutoHyphens/>
        <w:ind w:left="587"/>
        <w:jc w:val="both"/>
        <w:rPr>
          <w:rFonts w:ascii="Bookman Old Style" w:hAnsi="Bookman Old Style" w:cs="Tahoma"/>
          <w:i w:val="0"/>
          <w:color w:val="000000"/>
          <w:sz w:val="20"/>
          <w:lang w:val="es-CL"/>
        </w:rPr>
      </w:pPr>
      <w:r w:rsidRPr="00AC61EA">
        <w:rPr>
          <w:rFonts w:ascii="Bookman Old Style" w:hAnsi="Bookman Old Style" w:cs="Tahoma"/>
          <w:i w:val="0"/>
          <w:color w:val="000000"/>
          <w:sz w:val="20"/>
          <w:lang w:val="es-CL"/>
        </w:rPr>
        <w:t>Desarrollar las actividades administrativas u operativas que se llevan a cabo en la dependencia, a través de la ejecución de los procedimientos correspondientes, con el fin de apoyar y dar cumplimiento a los objetivos y metas establecidas del área.</w:t>
      </w:r>
    </w:p>
    <w:p w:rsidR="00231C5F" w:rsidRPr="00673C76" w:rsidRDefault="00231C5F" w:rsidP="00673C76">
      <w:pPr>
        <w:pStyle w:val="Textoindependiente3"/>
        <w:suppressAutoHyphens/>
        <w:rPr>
          <w:rFonts w:ascii="Bookman Old Style" w:hAnsi="Bookman Old Style"/>
          <w:sz w:val="18"/>
          <w:lang w:val="es-CL"/>
        </w:rPr>
      </w:pPr>
    </w:p>
    <w:p w:rsidR="00231C5F" w:rsidRDefault="00231C5F" w:rsidP="00F0769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587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</w:p>
    <w:p w:rsidR="00231C5F" w:rsidRPr="00AC61EA" w:rsidRDefault="00231C5F" w:rsidP="00035BEE">
      <w:pPr>
        <w:suppressAutoHyphens/>
        <w:jc w:val="both"/>
        <w:rPr>
          <w:rFonts w:ascii="Bookman Old Style" w:hAnsi="Bookman Old Style" w:cs="Tahoma"/>
          <w:i w:val="0"/>
          <w:color w:val="000000"/>
          <w:sz w:val="16"/>
          <w:szCs w:val="16"/>
          <w:lang w:val="es-CL"/>
        </w:rPr>
      </w:pPr>
    </w:p>
    <w:p w:rsidR="00231C5F" w:rsidRPr="0028096A" w:rsidRDefault="00231C5F" w:rsidP="00475619">
      <w:pPr>
        <w:pStyle w:val="Textoindependiente"/>
        <w:numPr>
          <w:ilvl w:val="0"/>
          <w:numId w:val="33"/>
        </w:numPr>
        <w:tabs>
          <w:tab w:val="clear" w:pos="227"/>
          <w:tab w:val="num" w:pos="681"/>
        </w:tabs>
        <w:suppressAutoHyphens/>
        <w:ind w:left="681" w:right="34"/>
        <w:jc w:val="both"/>
        <w:rPr>
          <w:rFonts w:ascii="Bookman Old Style" w:hAnsi="Bookman Old Style"/>
          <w:sz w:val="20"/>
        </w:rPr>
      </w:pPr>
      <w:r w:rsidRPr="0028096A">
        <w:rPr>
          <w:rFonts w:ascii="Bookman Old Style" w:hAnsi="Bookman Old Style"/>
          <w:sz w:val="20"/>
        </w:rPr>
        <w:t>Recibir y revisar documentos referentes a descartes de mobiliario y equipo, con la finalidad de comparar la información que reflejan los listados de activo fijo.</w:t>
      </w:r>
    </w:p>
    <w:p w:rsidR="00231C5F" w:rsidRPr="0028096A" w:rsidRDefault="00231C5F" w:rsidP="004E7FF9">
      <w:pPr>
        <w:pStyle w:val="Textoindependiente"/>
        <w:suppressAutoHyphens/>
        <w:ind w:left="454" w:right="34"/>
        <w:jc w:val="both"/>
        <w:rPr>
          <w:rFonts w:ascii="Bookman Old Style" w:hAnsi="Bookman Old Style"/>
          <w:sz w:val="20"/>
        </w:rPr>
      </w:pPr>
    </w:p>
    <w:p w:rsidR="00231C5F" w:rsidRPr="0028096A" w:rsidRDefault="00231C5F" w:rsidP="00475619">
      <w:pPr>
        <w:pStyle w:val="Textoindependiente"/>
        <w:numPr>
          <w:ilvl w:val="0"/>
          <w:numId w:val="33"/>
        </w:numPr>
        <w:tabs>
          <w:tab w:val="clear" w:pos="227"/>
          <w:tab w:val="num" w:pos="681"/>
        </w:tabs>
        <w:suppressAutoHyphens/>
        <w:ind w:left="681" w:right="34"/>
        <w:jc w:val="both"/>
        <w:rPr>
          <w:rFonts w:ascii="Bookman Old Style" w:hAnsi="Bookman Old Style"/>
          <w:sz w:val="20"/>
        </w:rPr>
      </w:pPr>
      <w:r w:rsidRPr="0028096A">
        <w:rPr>
          <w:rFonts w:ascii="Bookman Old Style" w:hAnsi="Bookman Old Style"/>
          <w:sz w:val="20"/>
        </w:rPr>
        <w:t xml:space="preserve">Completar los datos de las solicitudes de descarte que se reciben con orden de trabajo, asimismo gestionar la autorización de los mismos por </w:t>
      </w:r>
      <w:smartTag w:uri="urn:schemas-microsoft-com:office:smarttags" w:element="PersonName">
        <w:smartTagPr>
          <w:attr w:name="ProductID" w:val="la Jefatura"/>
        </w:smartTagPr>
        <w:r w:rsidRPr="0028096A">
          <w:rPr>
            <w:rFonts w:ascii="Bookman Old Style" w:hAnsi="Bookman Old Style"/>
            <w:sz w:val="20"/>
          </w:rPr>
          <w:t>la Jefatura</w:t>
        </w:r>
      </w:smartTag>
      <w:r w:rsidRPr="0028096A">
        <w:rPr>
          <w:rFonts w:ascii="Bookman Old Style" w:hAnsi="Bookman Old Style"/>
          <w:sz w:val="20"/>
        </w:rPr>
        <w:t xml:space="preserve"> del área, con la finalidad de entregarlos a la dependencia para continuar con el procedimiento de descarte.</w:t>
      </w:r>
    </w:p>
    <w:p w:rsidR="00231C5F" w:rsidRPr="0028096A" w:rsidRDefault="00231C5F" w:rsidP="00475619">
      <w:pPr>
        <w:pStyle w:val="Textoindependiente"/>
        <w:suppressAutoHyphens/>
        <w:ind w:left="681" w:right="34"/>
        <w:jc w:val="both"/>
        <w:rPr>
          <w:rFonts w:ascii="Bookman Old Style" w:hAnsi="Bookman Old Style"/>
          <w:sz w:val="20"/>
        </w:rPr>
      </w:pPr>
    </w:p>
    <w:p w:rsidR="00231C5F" w:rsidRPr="0028096A" w:rsidRDefault="00231C5F" w:rsidP="00475619">
      <w:pPr>
        <w:pStyle w:val="Textoindependiente"/>
        <w:numPr>
          <w:ilvl w:val="0"/>
          <w:numId w:val="33"/>
        </w:numPr>
        <w:tabs>
          <w:tab w:val="clear" w:pos="227"/>
          <w:tab w:val="num" w:pos="681"/>
        </w:tabs>
        <w:suppressAutoHyphens/>
        <w:ind w:left="681" w:right="34"/>
        <w:jc w:val="both"/>
        <w:rPr>
          <w:rFonts w:ascii="Bookman Old Style" w:hAnsi="Bookman Old Style"/>
          <w:sz w:val="20"/>
        </w:rPr>
      </w:pPr>
      <w:r w:rsidRPr="0028096A">
        <w:rPr>
          <w:rFonts w:ascii="Bookman Old Style" w:hAnsi="Bookman Old Style"/>
          <w:sz w:val="20"/>
        </w:rPr>
        <w:t xml:space="preserve">Evaluar los equipos </w:t>
      </w:r>
      <w:r>
        <w:rPr>
          <w:rFonts w:ascii="Bookman Old Style" w:hAnsi="Bookman Old Style"/>
          <w:sz w:val="20"/>
        </w:rPr>
        <w:t xml:space="preserve">y </w:t>
      </w:r>
      <w:r w:rsidRPr="0028096A">
        <w:rPr>
          <w:rFonts w:ascii="Bookman Old Style" w:hAnsi="Bookman Old Style"/>
          <w:sz w:val="20"/>
        </w:rPr>
        <w:t>mobiliario que las dependencias pretenden descartar, con la finalidad de seleccionar los que serán descartados y los que se repararán</w:t>
      </w:r>
      <w:r>
        <w:rPr>
          <w:rFonts w:ascii="Bookman Old Style" w:hAnsi="Bookman Old Style"/>
          <w:sz w:val="20"/>
        </w:rPr>
        <w:t xml:space="preserve"> o reutilizarán</w:t>
      </w:r>
      <w:r w:rsidRPr="0028096A">
        <w:rPr>
          <w:rFonts w:ascii="Bookman Old Style" w:hAnsi="Bookman Old Style"/>
          <w:sz w:val="20"/>
        </w:rPr>
        <w:t>.</w:t>
      </w:r>
    </w:p>
    <w:p w:rsidR="00231C5F" w:rsidRPr="0028096A" w:rsidRDefault="00231C5F" w:rsidP="00DE7C12">
      <w:pPr>
        <w:pStyle w:val="Textoindependiente"/>
        <w:suppressAutoHyphens/>
        <w:ind w:right="34"/>
        <w:jc w:val="both"/>
        <w:rPr>
          <w:rFonts w:ascii="Bookman Old Style" w:hAnsi="Bookman Old Style"/>
          <w:sz w:val="20"/>
        </w:rPr>
      </w:pPr>
    </w:p>
    <w:p w:rsidR="00231C5F" w:rsidRPr="0028096A" w:rsidRDefault="00231C5F" w:rsidP="00475619">
      <w:pPr>
        <w:pStyle w:val="Textoindependiente"/>
        <w:numPr>
          <w:ilvl w:val="0"/>
          <w:numId w:val="33"/>
        </w:numPr>
        <w:tabs>
          <w:tab w:val="clear" w:pos="227"/>
          <w:tab w:val="num" w:pos="681"/>
        </w:tabs>
        <w:suppressAutoHyphens/>
        <w:ind w:left="681" w:right="34"/>
        <w:jc w:val="both"/>
        <w:rPr>
          <w:rFonts w:ascii="Bookman Old Style" w:hAnsi="Bookman Old Style"/>
          <w:sz w:val="20"/>
        </w:rPr>
      </w:pPr>
      <w:r w:rsidRPr="0028096A">
        <w:rPr>
          <w:rFonts w:ascii="Bookman Old Style" w:hAnsi="Bookman Old Style"/>
          <w:sz w:val="20"/>
        </w:rPr>
        <w:t xml:space="preserve">Elaborar informes de descarte para </w:t>
      </w:r>
      <w:smartTag w:uri="urn:schemas-microsoft-com:office:smarttags" w:element="PersonName">
        <w:smartTagPr>
          <w:attr w:name="ProductID" w:val="la Actuación"/>
        </w:smartTagPr>
        <w:smartTag w:uri="urn:schemas-microsoft-com:office:smarttags" w:element="PersonName">
          <w:smartTagPr>
            <w:attr w:name="ProductID" w:val="la Actuación"/>
          </w:smartTagPr>
          <w:r w:rsidRPr="0028096A">
            <w:rPr>
              <w:rFonts w:ascii="Bookman Old Style" w:hAnsi="Bookman Old Style"/>
              <w:sz w:val="20"/>
            </w:rPr>
            <w:t>la Sección</w:t>
          </w:r>
        </w:smartTag>
        <w:r w:rsidRPr="0028096A">
          <w:rPr>
            <w:rFonts w:ascii="Bookman Old Style" w:hAnsi="Bookman Old Style"/>
            <w:sz w:val="20"/>
          </w:rPr>
          <w:t xml:space="preserve"> Control</w:t>
        </w:r>
      </w:smartTag>
      <w:r w:rsidRPr="0028096A">
        <w:rPr>
          <w:rFonts w:ascii="Bookman Old Style" w:hAnsi="Bookman Old Style"/>
          <w:sz w:val="20"/>
        </w:rPr>
        <w:t xml:space="preserve"> de Activo Fijo, a fin de informar sobre los bienes recibidos.</w:t>
      </w:r>
    </w:p>
    <w:p w:rsidR="00231C5F" w:rsidRPr="0028096A" w:rsidRDefault="00231C5F" w:rsidP="00DE7C12">
      <w:pPr>
        <w:pStyle w:val="Textoindependiente"/>
        <w:suppressAutoHyphens/>
        <w:ind w:right="34"/>
        <w:jc w:val="both"/>
        <w:rPr>
          <w:rFonts w:ascii="Bookman Old Style" w:hAnsi="Bookman Old Style"/>
          <w:sz w:val="20"/>
        </w:rPr>
      </w:pPr>
    </w:p>
    <w:p w:rsidR="00231C5F" w:rsidRPr="0028096A" w:rsidRDefault="00231C5F" w:rsidP="00475619">
      <w:pPr>
        <w:pStyle w:val="Textoindependiente"/>
        <w:numPr>
          <w:ilvl w:val="0"/>
          <w:numId w:val="33"/>
        </w:numPr>
        <w:tabs>
          <w:tab w:val="clear" w:pos="227"/>
          <w:tab w:val="num" w:pos="681"/>
        </w:tabs>
        <w:suppressAutoHyphens/>
        <w:ind w:left="681" w:right="34"/>
        <w:jc w:val="both"/>
        <w:rPr>
          <w:rFonts w:ascii="Bookman Old Style" w:hAnsi="Bookman Old Style"/>
          <w:sz w:val="20"/>
        </w:rPr>
      </w:pPr>
      <w:r w:rsidRPr="0028096A">
        <w:rPr>
          <w:rFonts w:ascii="Bookman Old Style" w:hAnsi="Bookman Old Style"/>
          <w:sz w:val="20"/>
        </w:rPr>
        <w:t xml:space="preserve">Recibir papel, ropa, mobiliario, placas de rayos X y equipo descartados, debidamente autorizadas por </w:t>
      </w:r>
      <w:smartTag w:uri="urn:schemas-microsoft-com:office:smarttags" w:element="PersonName">
        <w:smartTagPr>
          <w:attr w:name="ProductID" w:val="la Actuación"/>
        </w:smartTagPr>
        <w:r w:rsidRPr="0028096A">
          <w:rPr>
            <w:rFonts w:ascii="Bookman Old Style" w:hAnsi="Bookman Old Style"/>
            <w:sz w:val="20"/>
          </w:rPr>
          <w:t>la Comisión</w:t>
        </w:r>
      </w:smartTag>
      <w:r w:rsidRPr="0028096A">
        <w:rPr>
          <w:rFonts w:ascii="Bookman Old Style" w:hAnsi="Bookman Old Style"/>
          <w:sz w:val="20"/>
        </w:rPr>
        <w:t xml:space="preserve"> de descarte; con el propósito de resguardarlos en la bodega.</w:t>
      </w:r>
    </w:p>
    <w:p w:rsidR="00231C5F" w:rsidRPr="0028096A" w:rsidRDefault="00231C5F" w:rsidP="00DE7C12">
      <w:pPr>
        <w:pStyle w:val="Textoindependiente"/>
        <w:suppressAutoHyphens/>
        <w:ind w:right="34"/>
        <w:jc w:val="both"/>
        <w:rPr>
          <w:rFonts w:ascii="Bookman Old Style" w:hAnsi="Bookman Old Style"/>
          <w:sz w:val="20"/>
        </w:rPr>
      </w:pPr>
    </w:p>
    <w:p w:rsidR="00231C5F" w:rsidRPr="0028096A" w:rsidRDefault="00231C5F" w:rsidP="00475619">
      <w:pPr>
        <w:pStyle w:val="Textoindependiente"/>
        <w:numPr>
          <w:ilvl w:val="0"/>
          <w:numId w:val="33"/>
        </w:numPr>
        <w:tabs>
          <w:tab w:val="clear" w:pos="227"/>
          <w:tab w:val="num" w:pos="681"/>
        </w:tabs>
        <w:suppressAutoHyphens/>
        <w:ind w:left="681" w:right="34"/>
        <w:jc w:val="both"/>
        <w:rPr>
          <w:rFonts w:ascii="Bookman Old Style" w:hAnsi="Bookman Old Style"/>
          <w:sz w:val="20"/>
        </w:rPr>
      </w:pPr>
      <w:r w:rsidRPr="0028096A">
        <w:rPr>
          <w:rFonts w:ascii="Bookman Old Style" w:hAnsi="Bookman Old Style"/>
          <w:sz w:val="20"/>
        </w:rPr>
        <w:t>Asignar número correlativo a cada documento de descarte que se recibe en bodega, a fin de ingresar los datos en el sistema de información del área.</w:t>
      </w:r>
    </w:p>
    <w:p w:rsidR="00231C5F" w:rsidRPr="0028096A" w:rsidRDefault="00231C5F" w:rsidP="0083039F">
      <w:pPr>
        <w:pStyle w:val="Textoindependiente"/>
        <w:suppressAutoHyphens/>
        <w:ind w:right="34"/>
        <w:jc w:val="both"/>
        <w:rPr>
          <w:rFonts w:ascii="Bookman Old Style" w:hAnsi="Bookman Old Style"/>
          <w:sz w:val="20"/>
        </w:rPr>
      </w:pPr>
    </w:p>
    <w:p w:rsidR="00231C5F" w:rsidRPr="0028096A" w:rsidRDefault="00231C5F" w:rsidP="00475619">
      <w:pPr>
        <w:pStyle w:val="Textoindependiente"/>
        <w:numPr>
          <w:ilvl w:val="0"/>
          <w:numId w:val="33"/>
        </w:numPr>
        <w:tabs>
          <w:tab w:val="clear" w:pos="227"/>
          <w:tab w:val="num" w:pos="681"/>
        </w:tabs>
        <w:suppressAutoHyphens/>
        <w:ind w:left="681" w:right="34"/>
        <w:jc w:val="both"/>
        <w:rPr>
          <w:rFonts w:ascii="Bookman Old Style" w:hAnsi="Bookman Old Style"/>
          <w:sz w:val="20"/>
        </w:rPr>
      </w:pPr>
      <w:r w:rsidRPr="0028096A">
        <w:rPr>
          <w:rFonts w:ascii="Bookman Old Style" w:hAnsi="Bookman Old Style"/>
          <w:sz w:val="20"/>
        </w:rPr>
        <w:t xml:space="preserve">Registrar las transferencias de mobiliario y equipo de la bodega de bienes reutilizables con el propósito de </w:t>
      </w:r>
      <w:r>
        <w:rPr>
          <w:rFonts w:ascii="Bookman Old Style" w:hAnsi="Bookman Old Style"/>
          <w:sz w:val="20"/>
        </w:rPr>
        <w:t xml:space="preserve">controlar y </w:t>
      </w:r>
      <w:r w:rsidRPr="0028096A">
        <w:rPr>
          <w:rFonts w:ascii="Bookman Old Style" w:hAnsi="Bookman Old Style"/>
          <w:sz w:val="20"/>
        </w:rPr>
        <w:t>contar con información actualizada.</w:t>
      </w:r>
    </w:p>
    <w:p w:rsidR="00231C5F" w:rsidRPr="0028096A" w:rsidRDefault="00231C5F" w:rsidP="00E8282B">
      <w:pPr>
        <w:pStyle w:val="Textoindependiente"/>
        <w:suppressAutoHyphens/>
        <w:ind w:right="34"/>
        <w:jc w:val="both"/>
        <w:rPr>
          <w:rFonts w:ascii="Bookman Old Style" w:hAnsi="Bookman Old Style"/>
          <w:sz w:val="20"/>
        </w:rPr>
      </w:pPr>
    </w:p>
    <w:p w:rsidR="00231C5F" w:rsidRPr="0028096A" w:rsidRDefault="00231C5F" w:rsidP="00475619">
      <w:pPr>
        <w:pStyle w:val="Textoindependiente"/>
        <w:numPr>
          <w:ilvl w:val="0"/>
          <w:numId w:val="33"/>
        </w:numPr>
        <w:tabs>
          <w:tab w:val="clear" w:pos="227"/>
          <w:tab w:val="num" w:pos="681"/>
        </w:tabs>
        <w:suppressAutoHyphens/>
        <w:ind w:left="681" w:right="34"/>
        <w:jc w:val="both"/>
        <w:rPr>
          <w:rFonts w:ascii="Bookman Old Style" w:hAnsi="Bookman Old Style"/>
          <w:sz w:val="20"/>
        </w:rPr>
      </w:pPr>
      <w:r w:rsidRPr="0028096A">
        <w:rPr>
          <w:rFonts w:ascii="Bookman Old Style" w:hAnsi="Bookman Old Style"/>
          <w:sz w:val="20"/>
        </w:rPr>
        <w:t>Atender las diferentes solicitudes de repuestos reutilizables, a fin de descargarlos y transferirlos de la bodega de bienes reutilizables.</w:t>
      </w:r>
    </w:p>
    <w:p w:rsidR="00231C5F" w:rsidRPr="0028096A" w:rsidRDefault="00231C5F" w:rsidP="00E8282B">
      <w:pPr>
        <w:pStyle w:val="Textoindependiente"/>
        <w:suppressAutoHyphens/>
        <w:ind w:right="34"/>
        <w:jc w:val="both"/>
        <w:rPr>
          <w:rFonts w:ascii="Bookman Old Style" w:hAnsi="Bookman Old Style"/>
          <w:sz w:val="20"/>
        </w:rPr>
      </w:pPr>
    </w:p>
    <w:p w:rsidR="00231C5F" w:rsidRPr="0028096A" w:rsidRDefault="00231C5F" w:rsidP="00475619">
      <w:pPr>
        <w:pStyle w:val="Textoindependiente"/>
        <w:numPr>
          <w:ilvl w:val="0"/>
          <w:numId w:val="33"/>
        </w:numPr>
        <w:tabs>
          <w:tab w:val="clear" w:pos="227"/>
          <w:tab w:val="num" w:pos="681"/>
        </w:tabs>
        <w:suppressAutoHyphens/>
        <w:ind w:left="681" w:right="34"/>
        <w:jc w:val="both"/>
        <w:rPr>
          <w:rFonts w:ascii="Bookman Old Style" w:hAnsi="Bookman Old Style"/>
          <w:sz w:val="20"/>
        </w:rPr>
      </w:pPr>
      <w:r w:rsidRPr="0028096A">
        <w:rPr>
          <w:rFonts w:ascii="Bookman Old Style" w:hAnsi="Bookman Old Style"/>
          <w:sz w:val="20"/>
        </w:rPr>
        <w:t>Elaborar informe de los bienes recibidos durante el mes, con la finalidad de que sirvan de insumo para toma de decisiones de la jefatura del área.</w:t>
      </w:r>
    </w:p>
    <w:p w:rsidR="00231C5F" w:rsidRPr="0028096A" w:rsidRDefault="00231C5F" w:rsidP="00E8282B">
      <w:pPr>
        <w:pStyle w:val="Textoindependiente"/>
        <w:suppressAutoHyphens/>
        <w:ind w:right="34"/>
        <w:jc w:val="both"/>
        <w:rPr>
          <w:rFonts w:ascii="Bookman Old Style" w:hAnsi="Bookman Old Style"/>
          <w:sz w:val="20"/>
        </w:rPr>
      </w:pPr>
    </w:p>
    <w:p w:rsidR="00231C5F" w:rsidRPr="0028096A" w:rsidRDefault="00231C5F" w:rsidP="00475619">
      <w:pPr>
        <w:pStyle w:val="Textoindependiente"/>
        <w:numPr>
          <w:ilvl w:val="0"/>
          <w:numId w:val="33"/>
        </w:numPr>
        <w:tabs>
          <w:tab w:val="clear" w:pos="227"/>
          <w:tab w:val="num" w:pos="681"/>
        </w:tabs>
        <w:suppressAutoHyphens/>
        <w:ind w:left="681" w:right="34"/>
        <w:jc w:val="both"/>
        <w:rPr>
          <w:rFonts w:ascii="Bookman Old Style" w:hAnsi="Bookman Old Style"/>
          <w:sz w:val="20"/>
        </w:rPr>
      </w:pPr>
      <w:r w:rsidRPr="0028096A">
        <w:rPr>
          <w:rFonts w:ascii="Bookman Old Style" w:hAnsi="Bookman Old Style"/>
          <w:sz w:val="20"/>
        </w:rPr>
        <w:t>Realizar inventario físico periódicamente, con el propósito de constatar los datos con los registros del sistema.</w:t>
      </w:r>
    </w:p>
    <w:p w:rsidR="00231C5F" w:rsidRPr="0028096A" w:rsidRDefault="00231C5F" w:rsidP="003571B4">
      <w:pPr>
        <w:pStyle w:val="Textoindependiente"/>
        <w:suppressAutoHyphens/>
        <w:ind w:right="34"/>
        <w:jc w:val="both"/>
        <w:rPr>
          <w:rFonts w:ascii="Bookman Old Style" w:hAnsi="Bookman Old Style"/>
          <w:sz w:val="20"/>
        </w:rPr>
      </w:pPr>
    </w:p>
    <w:p w:rsidR="00231C5F" w:rsidRPr="0028096A" w:rsidRDefault="00231C5F" w:rsidP="00475619">
      <w:pPr>
        <w:pStyle w:val="Textoindependiente"/>
        <w:numPr>
          <w:ilvl w:val="0"/>
          <w:numId w:val="33"/>
        </w:numPr>
        <w:tabs>
          <w:tab w:val="clear" w:pos="227"/>
          <w:tab w:val="num" w:pos="681"/>
        </w:tabs>
        <w:suppressAutoHyphens/>
        <w:ind w:left="681" w:right="34"/>
        <w:jc w:val="both"/>
        <w:rPr>
          <w:rFonts w:ascii="Bookman Old Style" w:hAnsi="Bookman Old Style"/>
          <w:sz w:val="20"/>
        </w:rPr>
      </w:pPr>
      <w:r w:rsidRPr="0028096A">
        <w:rPr>
          <w:rFonts w:ascii="Bookman Old Style" w:hAnsi="Bookman Old Style"/>
          <w:sz w:val="20"/>
        </w:rPr>
        <w:t>Archivar y depurar la documentación generada en el área, para mantenerlos actualizados y ordenados.</w:t>
      </w:r>
    </w:p>
    <w:p w:rsidR="00231C5F" w:rsidRPr="0028096A" w:rsidRDefault="00231C5F" w:rsidP="003571B4">
      <w:pPr>
        <w:pStyle w:val="Textoindependiente"/>
        <w:suppressAutoHyphens/>
        <w:ind w:right="34"/>
        <w:jc w:val="both"/>
        <w:rPr>
          <w:rFonts w:ascii="Bookman Old Style" w:hAnsi="Bookman Old Style"/>
          <w:sz w:val="20"/>
        </w:rPr>
      </w:pPr>
    </w:p>
    <w:p w:rsidR="00231C5F" w:rsidRPr="0028096A" w:rsidRDefault="00231C5F" w:rsidP="00475619">
      <w:pPr>
        <w:pStyle w:val="Textoindependiente"/>
        <w:numPr>
          <w:ilvl w:val="0"/>
          <w:numId w:val="33"/>
        </w:numPr>
        <w:tabs>
          <w:tab w:val="clear" w:pos="227"/>
          <w:tab w:val="num" w:pos="681"/>
        </w:tabs>
        <w:suppressAutoHyphens/>
        <w:ind w:left="681" w:right="34"/>
        <w:jc w:val="both"/>
        <w:rPr>
          <w:rFonts w:ascii="Bookman Old Style" w:hAnsi="Bookman Old Style"/>
          <w:sz w:val="20"/>
        </w:rPr>
      </w:pPr>
      <w:r w:rsidRPr="0028096A">
        <w:rPr>
          <w:rFonts w:ascii="Bookman Old Style" w:hAnsi="Bookman Old Style"/>
          <w:sz w:val="20"/>
        </w:rPr>
        <w:t>Verificar el peso del rubro vendido durante la subasta pública institucional con el propósito de entregarlos al comprador.</w:t>
      </w:r>
    </w:p>
    <w:p w:rsidR="00231C5F" w:rsidRPr="0028096A" w:rsidRDefault="00231C5F" w:rsidP="003571B4">
      <w:pPr>
        <w:pStyle w:val="Textoindependiente"/>
        <w:suppressAutoHyphens/>
        <w:ind w:right="34"/>
        <w:jc w:val="both"/>
        <w:rPr>
          <w:rFonts w:ascii="Bookman Old Style" w:hAnsi="Bookman Old Style"/>
          <w:sz w:val="20"/>
        </w:rPr>
      </w:pPr>
    </w:p>
    <w:p w:rsidR="00231C5F" w:rsidRPr="0028096A" w:rsidRDefault="00231C5F" w:rsidP="00475619">
      <w:pPr>
        <w:pStyle w:val="Textoindependiente"/>
        <w:numPr>
          <w:ilvl w:val="0"/>
          <w:numId w:val="33"/>
        </w:numPr>
        <w:tabs>
          <w:tab w:val="clear" w:pos="227"/>
          <w:tab w:val="num" w:pos="681"/>
        </w:tabs>
        <w:suppressAutoHyphens/>
        <w:ind w:left="681" w:right="34"/>
        <w:jc w:val="both"/>
        <w:rPr>
          <w:rFonts w:ascii="Bookman Old Style" w:hAnsi="Bookman Old Style"/>
          <w:sz w:val="20"/>
        </w:rPr>
      </w:pPr>
      <w:r w:rsidRPr="0028096A">
        <w:rPr>
          <w:rFonts w:ascii="Bookman Old Style" w:hAnsi="Bookman Old Style"/>
          <w:sz w:val="20"/>
        </w:rPr>
        <w:t>Ejecutar controles periódicos de los productos vendidos en subasta pública institucional, para la justificación de las salidas de los bienes de bodega.</w:t>
      </w:r>
    </w:p>
    <w:p w:rsidR="00231C5F" w:rsidRPr="0028096A" w:rsidRDefault="00231C5F" w:rsidP="00475619">
      <w:pPr>
        <w:pStyle w:val="Textoindependiente"/>
        <w:suppressAutoHyphens/>
        <w:ind w:right="34"/>
        <w:jc w:val="both"/>
        <w:rPr>
          <w:rFonts w:ascii="Bookman Old Style" w:hAnsi="Bookman Old Style"/>
          <w:sz w:val="20"/>
        </w:rPr>
      </w:pPr>
    </w:p>
    <w:p w:rsidR="00231C5F" w:rsidRPr="0028096A" w:rsidRDefault="00231C5F" w:rsidP="00F07694">
      <w:pPr>
        <w:pStyle w:val="Textoindependiente"/>
        <w:numPr>
          <w:ilvl w:val="0"/>
          <w:numId w:val="33"/>
        </w:numPr>
        <w:tabs>
          <w:tab w:val="clear" w:pos="227"/>
          <w:tab w:val="num" w:pos="681"/>
        </w:tabs>
        <w:suppressAutoHyphens/>
        <w:ind w:left="681" w:right="34"/>
        <w:jc w:val="both"/>
        <w:rPr>
          <w:rFonts w:ascii="Bookman Old Style" w:hAnsi="Bookman Old Style"/>
          <w:sz w:val="20"/>
        </w:rPr>
      </w:pPr>
      <w:r w:rsidRPr="0028096A">
        <w:rPr>
          <w:rFonts w:ascii="Bookman Old Style" w:hAnsi="Bookman Old Style"/>
          <w:sz w:val="20"/>
        </w:rPr>
        <w:t>Atender consultas y/o reclamos brindando información, para solventar las inquietudes de los usuarios.</w:t>
      </w:r>
    </w:p>
    <w:p w:rsidR="00231C5F" w:rsidRPr="0028096A" w:rsidRDefault="00231C5F" w:rsidP="00F07694">
      <w:pPr>
        <w:pStyle w:val="Textoindependiente"/>
        <w:suppressAutoHyphens/>
        <w:ind w:left="454" w:right="34"/>
        <w:jc w:val="both"/>
        <w:rPr>
          <w:rFonts w:ascii="Bookman Old Style" w:hAnsi="Bookman Old Style"/>
          <w:sz w:val="20"/>
        </w:rPr>
      </w:pPr>
    </w:p>
    <w:p w:rsidR="00231C5F" w:rsidRPr="0028096A" w:rsidRDefault="00231C5F" w:rsidP="00F07694">
      <w:pPr>
        <w:pStyle w:val="Textoindependiente"/>
        <w:numPr>
          <w:ilvl w:val="0"/>
          <w:numId w:val="33"/>
        </w:numPr>
        <w:tabs>
          <w:tab w:val="clear" w:pos="227"/>
          <w:tab w:val="num" w:pos="681"/>
        </w:tabs>
        <w:suppressAutoHyphens/>
        <w:ind w:left="681" w:right="34"/>
        <w:jc w:val="both"/>
        <w:rPr>
          <w:rFonts w:ascii="Bookman Old Style" w:hAnsi="Bookman Old Style"/>
          <w:sz w:val="20"/>
        </w:rPr>
      </w:pPr>
      <w:r w:rsidRPr="0028096A">
        <w:rPr>
          <w:rFonts w:ascii="Bookman Old Style" w:hAnsi="Bookman Old Style"/>
          <w:sz w:val="20"/>
        </w:rPr>
        <w:t>Dar a conocer al jefe los resultados de sus actividades, ya sea periódicamente o atendiendo requerimientos de éste, para que sirvan de insumo en la toma de decisiones.</w:t>
      </w:r>
    </w:p>
    <w:p w:rsidR="00231C5F" w:rsidRPr="0028096A" w:rsidRDefault="00231C5F" w:rsidP="00F07694">
      <w:pPr>
        <w:pStyle w:val="Textoindependiente"/>
        <w:suppressAutoHyphens/>
        <w:ind w:left="454" w:right="34"/>
        <w:jc w:val="both"/>
        <w:rPr>
          <w:rFonts w:ascii="Bookman Old Style" w:hAnsi="Bookman Old Style"/>
          <w:sz w:val="20"/>
        </w:rPr>
      </w:pPr>
    </w:p>
    <w:p w:rsidR="00231C5F" w:rsidRPr="0028096A" w:rsidRDefault="00231C5F" w:rsidP="00F07694">
      <w:pPr>
        <w:numPr>
          <w:ilvl w:val="0"/>
          <w:numId w:val="33"/>
        </w:numPr>
        <w:tabs>
          <w:tab w:val="clear" w:pos="227"/>
          <w:tab w:val="num" w:pos="681"/>
        </w:tabs>
        <w:suppressAutoHyphens/>
        <w:ind w:left="681" w:right="34"/>
        <w:jc w:val="both"/>
        <w:rPr>
          <w:rFonts w:ascii="Bookman Old Style" w:hAnsi="Bookman Old Style"/>
          <w:i w:val="0"/>
          <w:sz w:val="20"/>
        </w:rPr>
      </w:pPr>
      <w:r w:rsidRPr="0028096A">
        <w:rPr>
          <w:rFonts w:ascii="Bookman Old Style" w:hAnsi="Bookman Old Style"/>
          <w:i w:val="0"/>
          <w:sz w:val="20"/>
        </w:rPr>
        <w:t>Dar seguimiento a las actividades asignadas, a través de la aplicación de los procedimientos establecidos, con el fin de cumplir con las metas del área.</w:t>
      </w:r>
    </w:p>
    <w:p w:rsidR="00231C5F" w:rsidRPr="0028096A" w:rsidRDefault="00231C5F" w:rsidP="00F07694">
      <w:pPr>
        <w:suppressAutoHyphens/>
        <w:ind w:left="454" w:right="34"/>
        <w:jc w:val="both"/>
        <w:rPr>
          <w:rFonts w:ascii="Bookman Old Style" w:hAnsi="Bookman Old Style"/>
          <w:i w:val="0"/>
          <w:sz w:val="20"/>
        </w:rPr>
      </w:pPr>
    </w:p>
    <w:p w:rsidR="00231C5F" w:rsidRPr="0028096A" w:rsidRDefault="00231C5F" w:rsidP="00F07694">
      <w:pPr>
        <w:numPr>
          <w:ilvl w:val="0"/>
          <w:numId w:val="33"/>
        </w:numPr>
        <w:tabs>
          <w:tab w:val="clear" w:pos="227"/>
          <w:tab w:val="num" w:pos="681"/>
        </w:tabs>
        <w:suppressAutoHyphens/>
        <w:ind w:left="681" w:right="34"/>
        <w:jc w:val="both"/>
        <w:rPr>
          <w:rFonts w:ascii="Bookman Old Style" w:hAnsi="Bookman Old Style"/>
          <w:i w:val="0"/>
          <w:sz w:val="20"/>
        </w:rPr>
      </w:pPr>
      <w:r w:rsidRPr="0028096A">
        <w:rPr>
          <w:rFonts w:ascii="Bookman Old Style" w:hAnsi="Bookman Old Style"/>
          <w:i w:val="0"/>
          <w:sz w:val="20"/>
        </w:rPr>
        <w:t>Colaborar con la inducción de personal nuevo, dando a conocer los procesos y/o funciones, con el fin de que se involucre en el trabajo del área.</w:t>
      </w:r>
    </w:p>
    <w:p w:rsidR="00231C5F" w:rsidRPr="0028096A" w:rsidRDefault="00231C5F" w:rsidP="00F07694">
      <w:pPr>
        <w:suppressAutoHyphens/>
        <w:ind w:left="454" w:right="34"/>
        <w:jc w:val="both"/>
        <w:rPr>
          <w:rFonts w:ascii="Bookman Old Style" w:hAnsi="Bookman Old Style"/>
          <w:i w:val="0"/>
          <w:sz w:val="20"/>
        </w:rPr>
      </w:pPr>
    </w:p>
    <w:p w:rsidR="00231C5F" w:rsidRPr="0028096A" w:rsidRDefault="00231C5F" w:rsidP="00C4185B">
      <w:pPr>
        <w:numPr>
          <w:ilvl w:val="0"/>
          <w:numId w:val="33"/>
        </w:numPr>
        <w:tabs>
          <w:tab w:val="clear" w:pos="227"/>
          <w:tab w:val="num" w:pos="709"/>
        </w:tabs>
        <w:suppressAutoHyphens/>
        <w:ind w:left="681" w:right="34"/>
        <w:jc w:val="both"/>
        <w:rPr>
          <w:rFonts w:ascii="Bookman Old Style" w:hAnsi="Bookman Old Style"/>
          <w:i w:val="0"/>
          <w:sz w:val="20"/>
        </w:rPr>
      </w:pPr>
      <w:r w:rsidRPr="0028096A">
        <w:rPr>
          <w:rFonts w:ascii="Bookman Old Style" w:hAnsi="Bookman Old Style"/>
          <w:i w:val="0"/>
          <w:sz w:val="20"/>
        </w:rPr>
        <w:t>Apoyar al área de trabajo, cuando sea necesario, realizando actividades para suplir ausencias de personal o situaciones de urgencia.</w:t>
      </w:r>
    </w:p>
    <w:p w:rsidR="00231C5F" w:rsidRPr="0028096A" w:rsidRDefault="00231C5F" w:rsidP="00F07694">
      <w:pPr>
        <w:suppressAutoHyphens/>
        <w:ind w:left="454" w:right="34"/>
        <w:jc w:val="both"/>
        <w:rPr>
          <w:rFonts w:ascii="Bookman Old Style" w:hAnsi="Bookman Old Style" w:cs="Tahoma"/>
          <w:i w:val="0"/>
          <w:sz w:val="20"/>
        </w:rPr>
      </w:pPr>
    </w:p>
    <w:p w:rsidR="00231C5F" w:rsidRPr="0028096A" w:rsidRDefault="00231C5F" w:rsidP="00C4185B">
      <w:pPr>
        <w:numPr>
          <w:ilvl w:val="0"/>
          <w:numId w:val="33"/>
        </w:numPr>
        <w:tabs>
          <w:tab w:val="clear" w:pos="227"/>
          <w:tab w:val="num" w:pos="709"/>
        </w:tabs>
        <w:suppressAutoHyphens/>
        <w:ind w:left="681" w:right="34"/>
        <w:jc w:val="both"/>
        <w:rPr>
          <w:rFonts w:ascii="Bookman Old Style" w:hAnsi="Bookman Old Style"/>
          <w:i w:val="0"/>
          <w:sz w:val="20"/>
        </w:rPr>
      </w:pPr>
      <w:r w:rsidRPr="0028096A">
        <w:rPr>
          <w:rFonts w:ascii="Bookman Old Style" w:hAnsi="Bookman Old Style"/>
          <w:i w:val="0"/>
          <w:sz w:val="20"/>
        </w:rPr>
        <w:t>Realizar otras actividades encomendadas por la jefatura inmediata.</w:t>
      </w:r>
    </w:p>
    <w:p w:rsidR="00231C5F" w:rsidRPr="0028096A" w:rsidRDefault="00231C5F" w:rsidP="00DE678E">
      <w:pPr>
        <w:suppressAutoHyphens/>
        <w:ind w:left="681" w:right="34"/>
        <w:jc w:val="both"/>
        <w:rPr>
          <w:rFonts w:ascii="Bookman Old Style" w:hAnsi="Bookman Old Style"/>
          <w:i w:val="0"/>
          <w:sz w:val="20"/>
        </w:rPr>
      </w:pPr>
    </w:p>
    <w:p w:rsidR="00231C5F" w:rsidRPr="00DE678E" w:rsidRDefault="00231C5F" w:rsidP="00E21CFE">
      <w:pPr>
        <w:suppressAutoHyphens/>
        <w:rPr>
          <w:rFonts w:ascii="Bookman Old Style" w:hAnsi="Bookman Old Style" w:cs="Arial"/>
          <w:i w:val="0"/>
          <w:iCs/>
          <w:sz w:val="12"/>
          <w:szCs w:val="10"/>
        </w:rPr>
      </w:pPr>
    </w:p>
    <w:p w:rsidR="00231C5F" w:rsidRDefault="00231C5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PUESTO</w:t>
      </w:r>
      <w:r>
        <w:rPr>
          <w:rFonts w:ascii="Bookman Old Style" w:hAnsi="Bookman Old Style" w:cs="Arial"/>
          <w:iCs/>
          <w:sz w:val="20"/>
        </w:rPr>
        <w:t>S QUE SUPERVISA</w:t>
      </w:r>
    </w:p>
    <w:p w:rsidR="00231C5F" w:rsidRPr="00673C76" w:rsidRDefault="00231C5F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12"/>
        </w:rPr>
      </w:pPr>
    </w:p>
    <w:p w:rsidR="00231C5F" w:rsidRPr="0028096A" w:rsidRDefault="00231C5F" w:rsidP="00342BDD">
      <w:pPr>
        <w:tabs>
          <w:tab w:val="left" w:pos="2694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28096A">
        <w:rPr>
          <w:rFonts w:ascii="Bookman Old Style" w:hAnsi="Bookman Old Style" w:cs="Arial"/>
          <w:i w:val="0"/>
          <w:iCs/>
          <w:spacing w:val="-3"/>
          <w:sz w:val="20"/>
        </w:rPr>
        <w:t>Ninguno.</w:t>
      </w:r>
    </w:p>
    <w:p w:rsidR="00231C5F" w:rsidRPr="0028096A" w:rsidRDefault="00231C5F" w:rsidP="000E31F4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231C5F" w:rsidRPr="0028096A" w:rsidRDefault="00231C5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28096A">
        <w:rPr>
          <w:rFonts w:ascii="Bookman Old Style" w:hAnsi="Bookman Old Style" w:cs="Arial"/>
          <w:iCs/>
          <w:sz w:val="20"/>
        </w:rPr>
        <w:t>CONTEXTO DEL PUESTO DE TRABAJO</w:t>
      </w:r>
    </w:p>
    <w:p w:rsidR="00231C5F" w:rsidRPr="0028096A" w:rsidRDefault="00231C5F" w:rsidP="000E31F4">
      <w:pPr>
        <w:suppressAutoHyphens/>
        <w:rPr>
          <w:sz w:val="20"/>
        </w:rPr>
      </w:pPr>
    </w:p>
    <w:p w:rsidR="00231C5F" w:rsidRDefault="00231C5F" w:rsidP="008C1E26">
      <w:pPr>
        <w:numPr>
          <w:ilvl w:val="0"/>
          <w:numId w:val="3"/>
        </w:numPr>
        <w:suppressAutoHyphens/>
        <w:ind w:left="360"/>
        <w:rPr>
          <w:rFonts w:ascii="Bookman Old Style" w:hAnsi="Bookman Old Style" w:cs="Arial"/>
          <w:i w:val="0"/>
          <w:iCs/>
          <w:sz w:val="20"/>
        </w:rPr>
      </w:pPr>
      <w:r w:rsidRPr="0028096A">
        <w:rPr>
          <w:rFonts w:ascii="Bookman Old Style" w:hAnsi="Bookman Old Style" w:cs="Arial"/>
          <w:i w:val="0"/>
          <w:iCs/>
          <w:sz w:val="20"/>
        </w:rPr>
        <w:t xml:space="preserve">Resultados Principales: </w:t>
      </w:r>
    </w:p>
    <w:p w:rsidR="00231C5F" w:rsidRDefault="00231C5F" w:rsidP="00FB43B6">
      <w:pPr>
        <w:pStyle w:val="Prrafodelista"/>
        <w:numPr>
          <w:ilvl w:val="0"/>
          <w:numId w:val="37"/>
        </w:numPr>
        <w:suppressAutoHyphens/>
        <w:ind w:left="709" w:hanging="283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Informes de descarte elaborados correctamente.</w:t>
      </w:r>
    </w:p>
    <w:p w:rsidR="00231C5F" w:rsidRPr="0028096A" w:rsidRDefault="00231C5F" w:rsidP="00FB43B6">
      <w:pPr>
        <w:pStyle w:val="Prrafodelista"/>
        <w:numPr>
          <w:ilvl w:val="0"/>
          <w:numId w:val="37"/>
        </w:numPr>
        <w:suppressAutoHyphens/>
        <w:ind w:left="709" w:hanging="283"/>
        <w:rPr>
          <w:rFonts w:ascii="Bookman Old Style" w:hAnsi="Bookman Old Style" w:cs="Arial"/>
          <w:i w:val="0"/>
          <w:iCs/>
          <w:spacing w:val="-3"/>
          <w:sz w:val="20"/>
        </w:rPr>
      </w:pPr>
      <w:r w:rsidRPr="0028096A">
        <w:rPr>
          <w:rFonts w:ascii="Bookman Old Style" w:hAnsi="Bookman Old Style" w:cs="Arial"/>
          <w:i w:val="0"/>
          <w:iCs/>
          <w:spacing w:val="-3"/>
          <w:sz w:val="20"/>
        </w:rPr>
        <w:t>Inventario actualizado de los productos recibidos en bodega de bienes reutilizables y los de descarte.</w:t>
      </w:r>
    </w:p>
    <w:p w:rsidR="00231C5F" w:rsidRPr="0028096A" w:rsidRDefault="00231C5F" w:rsidP="00F41529">
      <w:pPr>
        <w:pStyle w:val="Prrafodelista"/>
        <w:numPr>
          <w:ilvl w:val="0"/>
          <w:numId w:val="37"/>
        </w:numPr>
        <w:suppressAutoHyphens/>
        <w:ind w:left="709" w:hanging="283"/>
        <w:rPr>
          <w:rFonts w:ascii="Bookman Old Style" w:hAnsi="Bookman Old Style" w:cs="Arial"/>
          <w:i w:val="0"/>
          <w:iCs/>
          <w:spacing w:val="-3"/>
          <w:sz w:val="20"/>
        </w:rPr>
      </w:pPr>
      <w:r w:rsidRPr="0028096A">
        <w:rPr>
          <w:rFonts w:ascii="Bookman Old Style" w:hAnsi="Bookman Old Style" w:cs="Arial"/>
          <w:i w:val="0"/>
          <w:iCs/>
          <w:spacing w:val="-3"/>
          <w:sz w:val="20"/>
        </w:rPr>
        <w:t>Resguardo de papel, ropa, mobiliario, placas de rayos X y equipo</w:t>
      </w:r>
      <w:r>
        <w:rPr>
          <w:rFonts w:ascii="Bookman Old Style" w:hAnsi="Bookman Old Style" w:cs="Arial"/>
          <w:i w:val="0"/>
          <w:iCs/>
          <w:spacing w:val="-3"/>
          <w:sz w:val="20"/>
        </w:rPr>
        <w:t>s</w:t>
      </w:r>
      <w:r w:rsidRPr="0028096A">
        <w:rPr>
          <w:rFonts w:ascii="Bookman Old Style" w:hAnsi="Bookman Old Style" w:cs="Arial"/>
          <w:i w:val="0"/>
          <w:iCs/>
          <w:spacing w:val="-3"/>
          <w:sz w:val="20"/>
        </w:rPr>
        <w:t xml:space="preserve"> descartados.</w:t>
      </w:r>
    </w:p>
    <w:p w:rsidR="00231C5F" w:rsidRPr="0028096A" w:rsidRDefault="00231C5F" w:rsidP="00F41529">
      <w:pPr>
        <w:pStyle w:val="Prrafodelista"/>
        <w:numPr>
          <w:ilvl w:val="0"/>
          <w:numId w:val="37"/>
        </w:numPr>
        <w:suppressAutoHyphens/>
        <w:ind w:left="709" w:hanging="283"/>
        <w:rPr>
          <w:rFonts w:ascii="Bookman Old Style" w:hAnsi="Bookman Old Style" w:cs="Arial"/>
          <w:i w:val="0"/>
          <w:iCs/>
          <w:spacing w:val="-3"/>
          <w:sz w:val="20"/>
        </w:rPr>
      </w:pPr>
      <w:r w:rsidRPr="0028096A">
        <w:rPr>
          <w:rFonts w:ascii="Bookman Old Style" w:hAnsi="Bookman Old Style" w:cs="Arial"/>
          <w:i w:val="0"/>
          <w:iCs/>
          <w:spacing w:val="-3"/>
          <w:sz w:val="20"/>
        </w:rPr>
        <w:t>Informe oportuno de productos vendidos en subasta pública institucional.</w:t>
      </w:r>
    </w:p>
    <w:p w:rsidR="00231C5F" w:rsidRPr="0028096A" w:rsidRDefault="00231C5F" w:rsidP="008C1E26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231C5F" w:rsidRPr="0028096A" w:rsidRDefault="00231C5F" w:rsidP="008C1E26">
      <w:pPr>
        <w:numPr>
          <w:ilvl w:val="0"/>
          <w:numId w:val="3"/>
        </w:numPr>
        <w:suppressAutoHyphens/>
        <w:ind w:left="360"/>
        <w:rPr>
          <w:rFonts w:ascii="Bookman Old Style" w:hAnsi="Bookman Old Style" w:cs="Arial"/>
          <w:b/>
          <w:i w:val="0"/>
          <w:iCs/>
          <w:sz w:val="20"/>
        </w:rPr>
      </w:pPr>
      <w:r w:rsidRPr="0028096A">
        <w:rPr>
          <w:rFonts w:ascii="Bookman Old Style" w:hAnsi="Bookman Old Style" w:cs="Arial"/>
          <w:i w:val="0"/>
          <w:iCs/>
          <w:sz w:val="20"/>
        </w:rPr>
        <w:t xml:space="preserve">Marco de Referencia para </w:t>
      </w:r>
      <w:smartTag w:uri="urn:schemas-microsoft-com:office:smarttags" w:element="PersonName">
        <w:smartTagPr>
          <w:attr w:name="ProductID" w:val="la Actuación"/>
        </w:smartTagPr>
        <w:r w:rsidRPr="0028096A">
          <w:rPr>
            <w:rFonts w:ascii="Bookman Old Style" w:hAnsi="Bookman Old Style" w:cs="Arial"/>
            <w:i w:val="0"/>
            <w:iCs/>
            <w:sz w:val="20"/>
          </w:rPr>
          <w:t>la Actuación</w:t>
        </w:r>
      </w:smartTag>
      <w:r w:rsidRPr="0028096A">
        <w:rPr>
          <w:rFonts w:ascii="Bookman Old Style" w:hAnsi="Bookman Old Style" w:cs="Arial"/>
          <w:i w:val="0"/>
          <w:iCs/>
          <w:sz w:val="20"/>
        </w:rPr>
        <w:t>:</w:t>
      </w:r>
    </w:p>
    <w:p w:rsidR="00231C5F" w:rsidRPr="0028096A" w:rsidRDefault="00231C5F" w:rsidP="00A50213">
      <w:pPr>
        <w:pStyle w:val="Prrafodelista"/>
        <w:numPr>
          <w:ilvl w:val="0"/>
          <w:numId w:val="37"/>
        </w:numPr>
        <w:suppressAutoHyphens/>
        <w:ind w:left="709" w:hanging="283"/>
        <w:rPr>
          <w:rFonts w:ascii="Bookman Old Style" w:hAnsi="Bookman Old Style" w:cs="Arial"/>
          <w:i w:val="0"/>
          <w:iCs/>
          <w:sz w:val="20"/>
        </w:rPr>
      </w:pPr>
      <w:r w:rsidRPr="0028096A">
        <w:rPr>
          <w:rFonts w:ascii="Bookman Old Style" w:hAnsi="Bookman Old Style" w:cs="Arial"/>
          <w:i w:val="0"/>
          <w:iCs/>
          <w:sz w:val="20"/>
        </w:rPr>
        <w:t>Ley de Ética Gubernamental.</w:t>
      </w:r>
    </w:p>
    <w:p w:rsidR="00231C5F" w:rsidRPr="0028096A" w:rsidRDefault="00231C5F" w:rsidP="00D413AD">
      <w:pPr>
        <w:pStyle w:val="Prrafodelista"/>
        <w:numPr>
          <w:ilvl w:val="0"/>
          <w:numId w:val="37"/>
        </w:numPr>
        <w:suppressAutoHyphens/>
        <w:ind w:left="709" w:hanging="283"/>
        <w:rPr>
          <w:rFonts w:ascii="Bookman Old Style" w:hAnsi="Bookman Old Style" w:cs="Arial"/>
          <w:i w:val="0"/>
          <w:iCs/>
          <w:spacing w:val="-3"/>
          <w:sz w:val="20"/>
        </w:rPr>
      </w:pPr>
      <w:r w:rsidRPr="0028096A">
        <w:rPr>
          <w:rFonts w:ascii="Bookman Old Style" w:hAnsi="Bookman Old Style" w:cs="Arial"/>
          <w:i w:val="0"/>
          <w:iCs/>
          <w:spacing w:val="-3"/>
          <w:sz w:val="20"/>
        </w:rPr>
        <w:t>Ley y Reglamentos del ISSS.</w:t>
      </w:r>
    </w:p>
    <w:p w:rsidR="00231C5F" w:rsidRPr="0028096A" w:rsidRDefault="00231C5F" w:rsidP="00D413AD">
      <w:pPr>
        <w:pStyle w:val="Prrafodelista"/>
        <w:numPr>
          <w:ilvl w:val="0"/>
          <w:numId w:val="37"/>
        </w:numPr>
        <w:suppressAutoHyphens/>
        <w:ind w:left="709" w:hanging="283"/>
        <w:rPr>
          <w:rFonts w:ascii="Bookman Old Style" w:hAnsi="Bookman Old Style" w:cs="Arial"/>
          <w:i w:val="0"/>
          <w:iCs/>
          <w:sz w:val="20"/>
        </w:rPr>
      </w:pPr>
      <w:r w:rsidRPr="0028096A">
        <w:rPr>
          <w:rFonts w:ascii="Bookman Old Style" w:hAnsi="Bookman Old Style" w:cs="Arial"/>
          <w:i w:val="0"/>
          <w:iCs/>
          <w:spacing w:val="-3"/>
          <w:sz w:val="20"/>
        </w:rPr>
        <w:t>M</w:t>
      </w:r>
      <w:r w:rsidRPr="0028096A">
        <w:rPr>
          <w:rFonts w:ascii="Bookman Old Style" w:hAnsi="Bookman Old Style" w:cs="Arial"/>
          <w:i w:val="0"/>
          <w:iCs/>
          <w:sz w:val="20"/>
        </w:rPr>
        <w:t>anual de Normas y Procedimientos del Área.</w:t>
      </w:r>
    </w:p>
    <w:p w:rsidR="00231C5F" w:rsidRPr="0028096A" w:rsidRDefault="00231C5F" w:rsidP="0028096A">
      <w:pPr>
        <w:pStyle w:val="Prrafodelista"/>
        <w:numPr>
          <w:ilvl w:val="0"/>
          <w:numId w:val="37"/>
        </w:numPr>
        <w:tabs>
          <w:tab w:val="left" w:pos="709"/>
        </w:tabs>
        <w:suppressAutoHyphens/>
        <w:ind w:left="709" w:hanging="283"/>
        <w:rPr>
          <w:rFonts w:ascii="Bookman Old Style" w:hAnsi="Bookman Old Style" w:cs="Arial"/>
          <w:i w:val="0"/>
          <w:iCs/>
          <w:spacing w:val="-3"/>
          <w:sz w:val="20"/>
        </w:rPr>
      </w:pPr>
      <w:r w:rsidRPr="0028096A">
        <w:rPr>
          <w:rFonts w:ascii="Bookman Old Style" w:hAnsi="Bookman Old Style" w:cs="Arial"/>
          <w:i w:val="0"/>
          <w:iCs/>
          <w:spacing w:val="-3"/>
          <w:sz w:val="20"/>
        </w:rPr>
        <w:t>Normas Técnicas de Control Interno.</w:t>
      </w:r>
    </w:p>
    <w:p w:rsidR="00231C5F" w:rsidRPr="0028096A" w:rsidRDefault="00231C5F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231C5F" w:rsidRPr="0028096A" w:rsidRDefault="00231C5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28096A">
        <w:rPr>
          <w:rFonts w:ascii="Bookman Old Style" w:hAnsi="Bookman Old Style" w:cs="Arial"/>
          <w:iCs/>
          <w:sz w:val="20"/>
        </w:rPr>
        <w:t xml:space="preserve">RESPONSABILIDADES DEL CARGO </w:t>
      </w:r>
    </w:p>
    <w:p w:rsidR="00231C5F" w:rsidRPr="0028096A" w:rsidRDefault="00231C5F" w:rsidP="000E31F4">
      <w:pPr>
        <w:suppressAutoHyphens/>
        <w:jc w:val="both"/>
        <w:rPr>
          <w:rFonts w:ascii="Tahoma" w:hAnsi="Tahoma" w:cs="Tahoma"/>
          <w:color w:val="000000"/>
          <w:sz w:val="20"/>
          <w:lang w:val="es-ES"/>
        </w:rPr>
      </w:pPr>
    </w:p>
    <w:p w:rsidR="00231C5F" w:rsidRPr="0028096A" w:rsidRDefault="00231C5F" w:rsidP="000E31F4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28096A">
        <w:rPr>
          <w:rFonts w:ascii="Bookman Old Style" w:hAnsi="Bookman Old Style" w:cs="Arial"/>
          <w:i w:val="0"/>
          <w:iCs/>
          <w:sz w:val="20"/>
        </w:rPr>
        <w:t>Por custodia de maquinaria y equipo: materiales, equipo.</w:t>
      </w:r>
    </w:p>
    <w:p w:rsidR="00231C5F" w:rsidRPr="0028096A" w:rsidRDefault="00231C5F" w:rsidP="000E31F4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28096A">
        <w:rPr>
          <w:rFonts w:ascii="Bookman Old Style" w:hAnsi="Bookman Old Style" w:cs="Arial"/>
          <w:i w:val="0"/>
          <w:iCs/>
          <w:sz w:val="20"/>
        </w:rPr>
        <w:t>Por custodia de valores: Ninguna.</w:t>
      </w:r>
    </w:p>
    <w:p w:rsidR="00231C5F" w:rsidRPr="0028096A" w:rsidRDefault="00231C5F" w:rsidP="000E31F4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28096A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Pr="0028096A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 w:rsidRPr="0028096A">
        <w:rPr>
          <w:rFonts w:ascii="Bookman Old Style" w:hAnsi="Bookman Old Style" w:cs="Arial"/>
          <w:i w:val="0"/>
          <w:iCs/>
          <w:sz w:val="20"/>
        </w:rPr>
        <w:t>Ninguna.</w:t>
      </w:r>
    </w:p>
    <w:p w:rsidR="00231C5F" w:rsidRPr="0028096A" w:rsidRDefault="00231C5F" w:rsidP="000E31F4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28096A">
        <w:rPr>
          <w:rFonts w:ascii="Bookman Old Style" w:hAnsi="Bookman Old Style" w:cs="Arial"/>
          <w:i w:val="0"/>
          <w:iCs/>
          <w:sz w:val="20"/>
        </w:rPr>
        <w:t>Seguridad de otros: Ninguna.</w:t>
      </w:r>
    </w:p>
    <w:p w:rsidR="00231C5F" w:rsidRPr="0028096A" w:rsidRDefault="00231C5F" w:rsidP="00AE1EA0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  <w:r w:rsidRPr="0028096A">
        <w:rPr>
          <w:rFonts w:ascii="Bookman Old Style" w:hAnsi="Bookman Old Style" w:cs="Arial"/>
          <w:i w:val="0"/>
          <w:iCs/>
          <w:sz w:val="20"/>
        </w:rPr>
        <w:t xml:space="preserve">Otros: mobiliario. </w:t>
      </w:r>
    </w:p>
    <w:p w:rsidR="00231C5F" w:rsidRPr="0028096A" w:rsidRDefault="00231C5F" w:rsidP="000E31F4">
      <w:pPr>
        <w:suppressAutoHyphens/>
        <w:rPr>
          <w:sz w:val="20"/>
        </w:rPr>
      </w:pPr>
    </w:p>
    <w:p w:rsidR="00231C5F" w:rsidRPr="0028096A" w:rsidRDefault="00231C5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28096A">
        <w:rPr>
          <w:rFonts w:ascii="Bookman Old Style" w:hAnsi="Bookman Old Style" w:cs="Arial"/>
          <w:iCs/>
          <w:sz w:val="20"/>
        </w:rPr>
        <w:t>PERFIL DE CONtratación</w:t>
      </w:r>
    </w:p>
    <w:p w:rsidR="00231C5F" w:rsidRPr="0028096A" w:rsidRDefault="00231C5F" w:rsidP="000E31F4">
      <w:pPr>
        <w:suppressAutoHyphens/>
        <w:rPr>
          <w:rFonts w:ascii="Bookman Old Style" w:hAnsi="Bookman Old Style" w:cs="Arial"/>
          <w:iCs/>
          <w:sz w:val="20"/>
        </w:rPr>
      </w:pPr>
    </w:p>
    <w:p w:rsidR="00231C5F" w:rsidRPr="0028096A" w:rsidRDefault="00231C5F" w:rsidP="00620445">
      <w:pPr>
        <w:pStyle w:val="Prrafodelista"/>
        <w:numPr>
          <w:ilvl w:val="0"/>
          <w:numId w:val="40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28096A">
        <w:rPr>
          <w:rFonts w:ascii="Bookman Old Style" w:hAnsi="Bookman Old Style" w:cs="Arial"/>
          <w:i w:val="0"/>
          <w:iCs/>
          <w:sz w:val="20"/>
        </w:rPr>
        <w:t>Grado Académico: Bachiller.</w:t>
      </w:r>
    </w:p>
    <w:p w:rsidR="00231C5F" w:rsidRPr="0028096A" w:rsidRDefault="00231C5F" w:rsidP="000F7761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231C5F" w:rsidRPr="0028096A" w:rsidRDefault="00231C5F" w:rsidP="00C404F4">
      <w:pPr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 w:rsidRPr="0028096A">
        <w:rPr>
          <w:rFonts w:ascii="Bookman Old Style" w:hAnsi="Bookman Old Style" w:cs="Arial"/>
          <w:i w:val="0"/>
          <w:iCs/>
          <w:sz w:val="20"/>
        </w:rPr>
        <w:t xml:space="preserve">      Especialidad Deseable: En cualquier opción.</w:t>
      </w:r>
    </w:p>
    <w:p w:rsidR="00231C5F" w:rsidRPr="0028096A" w:rsidRDefault="00231C5F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231C5F" w:rsidRPr="0028096A" w:rsidRDefault="00231C5F" w:rsidP="00C404F4">
      <w:pPr>
        <w:numPr>
          <w:ilvl w:val="0"/>
          <w:numId w:val="40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28096A">
        <w:rPr>
          <w:rFonts w:ascii="Bookman Old Style" w:hAnsi="Bookman Old Style" w:cs="Arial"/>
          <w:i w:val="0"/>
          <w:iCs/>
          <w:sz w:val="20"/>
        </w:rPr>
        <w:t xml:space="preserve">  Formación o Conocimientos Adicionales:</w:t>
      </w:r>
    </w:p>
    <w:p w:rsidR="00231C5F" w:rsidRPr="0028096A" w:rsidRDefault="00231C5F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231C5F" w:rsidRPr="0028096A" w:rsidRDefault="00231C5F" w:rsidP="00620445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 w:rsidRPr="0028096A">
        <w:rPr>
          <w:rFonts w:ascii="Bookman Old Style" w:hAnsi="Bookman Old Style" w:cs="Arial"/>
          <w:i w:val="0"/>
          <w:iCs/>
          <w:sz w:val="20"/>
        </w:rPr>
        <w:t xml:space="preserve">     Indispensable: Ninguno.</w:t>
      </w:r>
    </w:p>
    <w:p w:rsidR="00231C5F" w:rsidRPr="0028096A" w:rsidRDefault="00231C5F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</w:p>
    <w:p w:rsidR="00231C5F" w:rsidRPr="0028096A" w:rsidRDefault="00231C5F" w:rsidP="00620445">
      <w:pPr>
        <w:suppressAutoHyphens/>
        <w:ind w:left="360" w:firstLine="349"/>
        <w:jc w:val="both"/>
        <w:rPr>
          <w:rFonts w:ascii="Bookman Old Style" w:hAnsi="Bookman Old Style" w:cs="Arial"/>
          <w:i w:val="0"/>
          <w:iCs/>
          <w:sz w:val="20"/>
        </w:rPr>
      </w:pPr>
      <w:r w:rsidRPr="0028096A">
        <w:rPr>
          <w:rFonts w:ascii="Bookman Old Style" w:hAnsi="Bookman Old Style" w:cs="Arial"/>
          <w:i w:val="0"/>
          <w:iCs/>
          <w:sz w:val="20"/>
        </w:rPr>
        <w:t xml:space="preserve">Deseable: </w:t>
      </w:r>
    </w:p>
    <w:p w:rsidR="00231C5F" w:rsidRPr="0028096A" w:rsidRDefault="00231C5F" w:rsidP="00620445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28096A">
        <w:rPr>
          <w:rFonts w:ascii="Bookman Old Style" w:hAnsi="Bookman Old Style" w:cs="Arial"/>
          <w:i w:val="0"/>
          <w:iCs/>
          <w:spacing w:val="-3"/>
          <w:sz w:val="20"/>
        </w:rPr>
        <w:t>Conocimientos de computación.</w:t>
      </w:r>
    </w:p>
    <w:p w:rsidR="00231C5F" w:rsidRPr="0028096A" w:rsidRDefault="00231C5F" w:rsidP="00035BEE">
      <w:p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231C5F" w:rsidRPr="0028096A" w:rsidRDefault="00231C5F" w:rsidP="00A44862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  <w:r w:rsidRPr="0028096A">
        <w:rPr>
          <w:rFonts w:ascii="Bookman Old Style" w:hAnsi="Bookman Old Style" w:cs="Arial"/>
          <w:i w:val="0"/>
          <w:iCs/>
          <w:sz w:val="20"/>
        </w:rPr>
        <w:t>Documentación exigible: Ninguna.</w:t>
      </w:r>
    </w:p>
    <w:p w:rsidR="00231C5F" w:rsidRPr="0028096A" w:rsidRDefault="00231C5F" w:rsidP="007F50D0">
      <w:pPr>
        <w:pStyle w:val="Prrafodelista"/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231C5F" w:rsidRPr="0028096A" w:rsidRDefault="00231C5F" w:rsidP="000F7761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28096A">
        <w:rPr>
          <w:rFonts w:ascii="Bookman Old Style" w:hAnsi="Bookman Old Style" w:cs="Arial"/>
          <w:i w:val="0"/>
          <w:iCs/>
          <w:sz w:val="20"/>
        </w:rPr>
        <w:t>Experiencia Previa: No requiere.</w:t>
      </w:r>
    </w:p>
    <w:p w:rsidR="00231C5F" w:rsidRPr="0028096A" w:rsidRDefault="00231C5F" w:rsidP="00F07694">
      <w:pPr>
        <w:rPr>
          <w:rFonts w:ascii="Bookman Old Style" w:hAnsi="Bookman Old Style" w:cs="Arial"/>
          <w:i w:val="0"/>
          <w:iCs/>
          <w:sz w:val="20"/>
        </w:rPr>
      </w:pPr>
    </w:p>
    <w:p w:rsidR="00231C5F" w:rsidRPr="0028096A" w:rsidRDefault="00231C5F" w:rsidP="004128C7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28096A">
        <w:rPr>
          <w:rFonts w:ascii="Bookman Old Style" w:hAnsi="Bookman Old Style" w:cs="Arial"/>
          <w:i w:val="0"/>
          <w:iCs/>
          <w:sz w:val="20"/>
        </w:rPr>
        <w:t>Competencias:</w:t>
      </w:r>
    </w:p>
    <w:p w:rsidR="00231C5F" w:rsidRPr="0028096A" w:rsidRDefault="00231C5F" w:rsidP="00620445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28096A">
        <w:rPr>
          <w:rFonts w:ascii="Bookman Old Style" w:hAnsi="Bookman Old Style" w:cs="Arial"/>
          <w:i w:val="0"/>
          <w:iCs/>
          <w:spacing w:val="-3"/>
          <w:sz w:val="20"/>
        </w:rPr>
        <w:t>Orientación al Servicio.</w:t>
      </w:r>
    </w:p>
    <w:p w:rsidR="00231C5F" w:rsidRPr="0028096A" w:rsidRDefault="00231C5F" w:rsidP="00620445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28096A">
        <w:rPr>
          <w:rFonts w:ascii="Bookman Old Style" w:hAnsi="Bookman Old Style" w:cs="Arial"/>
          <w:i w:val="0"/>
          <w:iCs/>
          <w:spacing w:val="-3"/>
          <w:sz w:val="20"/>
        </w:rPr>
        <w:t>Integridad.</w:t>
      </w:r>
    </w:p>
    <w:p w:rsidR="00231C5F" w:rsidRPr="0028096A" w:rsidRDefault="00231C5F" w:rsidP="00620445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28096A">
        <w:rPr>
          <w:rFonts w:ascii="Bookman Old Style" w:hAnsi="Bookman Old Style" w:cs="Arial"/>
          <w:i w:val="0"/>
          <w:iCs/>
          <w:spacing w:val="-3"/>
          <w:sz w:val="20"/>
        </w:rPr>
        <w:t>Responsabilidad.</w:t>
      </w:r>
    </w:p>
    <w:p w:rsidR="00231C5F" w:rsidRPr="0028096A" w:rsidRDefault="00231C5F" w:rsidP="00620445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28096A">
        <w:rPr>
          <w:rFonts w:ascii="Bookman Old Style" w:hAnsi="Bookman Old Style" w:cs="Arial"/>
          <w:i w:val="0"/>
          <w:iCs/>
          <w:spacing w:val="-3"/>
          <w:sz w:val="20"/>
        </w:rPr>
        <w:t>Capacidad para Aprender.</w:t>
      </w:r>
    </w:p>
    <w:p w:rsidR="00231C5F" w:rsidRPr="0028096A" w:rsidRDefault="00231C5F" w:rsidP="00620445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28096A">
        <w:rPr>
          <w:rFonts w:ascii="Bookman Old Style" w:hAnsi="Bookman Old Style" w:cs="Arial"/>
          <w:i w:val="0"/>
          <w:iCs/>
          <w:spacing w:val="-3"/>
          <w:sz w:val="20"/>
        </w:rPr>
        <w:t>Trabajo en Equipo y Colaboración.</w:t>
      </w:r>
    </w:p>
    <w:p w:rsidR="00231C5F" w:rsidRPr="0028096A" w:rsidRDefault="00231C5F" w:rsidP="00620445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28096A">
        <w:rPr>
          <w:rFonts w:ascii="Bookman Old Style" w:hAnsi="Bookman Old Style" w:cs="Arial"/>
          <w:i w:val="0"/>
          <w:iCs/>
          <w:spacing w:val="-3"/>
          <w:sz w:val="20"/>
        </w:rPr>
        <w:t>Minuciosidad.</w:t>
      </w:r>
    </w:p>
    <w:p w:rsidR="00231C5F" w:rsidRPr="0028096A" w:rsidRDefault="00231C5F" w:rsidP="00620445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28096A">
        <w:rPr>
          <w:rFonts w:ascii="Bookman Old Style" w:hAnsi="Bookman Old Style" w:cs="Arial"/>
          <w:i w:val="0"/>
          <w:iCs/>
          <w:spacing w:val="-3"/>
          <w:sz w:val="20"/>
        </w:rPr>
        <w:t>Habilidad de Comunicación.</w:t>
      </w:r>
    </w:p>
    <w:p w:rsidR="00231C5F" w:rsidRPr="0028096A" w:rsidRDefault="00231C5F" w:rsidP="00620445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28096A">
        <w:rPr>
          <w:rFonts w:ascii="Bookman Old Style" w:hAnsi="Bookman Old Style" w:cs="Arial"/>
          <w:i w:val="0"/>
          <w:iCs/>
          <w:spacing w:val="-3"/>
          <w:sz w:val="20"/>
        </w:rPr>
        <w:t>Iniciativa.</w:t>
      </w:r>
    </w:p>
    <w:p w:rsidR="00231C5F" w:rsidRPr="0028096A" w:rsidRDefault="00231C5F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231C5F" w:rsidRPr="009C5839" w:rsidRDefault="00231C5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9C5839">
        <w:rPr>
          <w:rFonts w:ascii="Bookman Old Style" w:hAnsi="Bookman Old Style" w:cs="Arial"/>
          <w:iCs/>
          <w:sz w:val="20"/>
        </w:rPr>
        <w:t>OTROS ASPECTOS</w:t>
      </w:r>
    </w:p>
    <w:p w:rsidR="00231C5F" w:rsidRPr="00673C76" w:rsidRDefault="00231C5F" w:rsidP="000E31F4">
      <w:pPr>
        <w:suppressAutoHyphens/>
        <w:rPr>
          <w:rFonts w:ascii="Bookman Old Style" w:hAnsi="Bookman Old Style" w:cs="Arial"/>
          <w:i w:val="0"/>
          <w:iCs/>
          <w:sz w:val="8"/>
        </w:rPr>
      </w:pPr>
    </w:p>
    <w:p w:rsidR="00231C5F" w:rsidRDefault="00231C5F" w:rsidP="004128C7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bCs/>
          <w:i w:val="0"/>
          <w:iCs/>
          <w:sz w:val="20"/>
        </w:rPr>
        <w:t xml:space="preserve">    Ninguno.</w:t>
      </w:r>
      <w:r w:rsidRPr="00B620CE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231C5F" w:rsidRPr="00FB43B6" w:rsidRDefault="00231C5F" w:rsidP="00FB43B6">
      <w:pPr>
        <w:rPr>
          <w:rFonts w:ascii="Bookman Old Style" w:hAnsi="Bookman Old Style" w:cs="Arial"/>
          <w:sz w:val="20"/>
        </w:rPr>
      </w:pPr>
    </w:p>
    <w:p w:rsidR="00231C5F" w:rsidRPr="00FB43B6" w:rsidRDefault="00231C5F" w:rsidP="00FB43B6">
      <w:pPr>
        <w:rPr>
          <w:rFonts w:ascii="Bookman Old Style" w:hAnsi="Bookman Old Style" w:cs="Arial"/>
          <w:sz w:val="20"/>
        </w:rPr>
      </w:pPr>
    </w:p>
    <w:p w:rsidR="00231C5F" w:rsidRPr="00FB43B6" w:rsidRDefault="00231C5F" w:rsidP="00FB43B6">
      <w:pPr>
        <w:rPr>
          <w:rFonts w:ascii="Bookman Old Style" w:hAnsi="Bookman Old Style" w:cs="Arial"/>
          <w:sz w:val="20"/>
        </w:rPr>
      </w:pPr>
    </w:p>
    <w:p w:rsidR="00231C5F" w:rsidRPr="00FB43B6" w:rsidRDefault="00231C5F" w:rsidP="00FB43B6">
      <w:pPr>
        <w:rPr>
          <w:rFonts w:ascii="Bookman Old Style" w:hAnsi="Bookman Old Style" w:cs="Arial"/>
          <w:sz w:val="20"/>
        </w:rPr>
      </w:pPr>
    </w:p>
    <w:p w:rsidR="00231C5F" w:rsidRPr="00FB43B6" w:rsidRDefault="00231C5F" w:rsidP="00FB43B6">
      <w:pPr>
        <w:rPr>
          <w:rFonts w:ascii="Bookman Old Style" w:hAnsi="Bookman Old Style" w:cs="Arial"/>
          <w:sz w:val="20"/>
        </w:rPr>
      </w:pPr>
    </w:p>
    <w:p w:rsidR="00231C5F" w:rsidRPr="00FB43B6" w:rsidRDefault="00231C5F" w:rsidP="00FB43B6">
      <w:pPr>
        <w:rPr>
          <w:rFonts w:ascii="Bookman Old Style" w:hAnsi="Bookman Old Style" w:cs="Arial"/>
          <w:sz w:val="20"/>
        </w:rPr>
      </w:pPr>
    </w:p>
    <w:p w:rsidR="00231C5F" w:rsidRPr="00FB43B6" w:rsidRDefault="00231C5F" w:rsidP="00FB43B6">
      <w:pPr>
        <w:rPr>
          <w:rFonts w:ascii="Bookman Old Style" w:hAnsi="Bookman Old Style" w:cs="Arial"/>
          <w:sz w:val="20"/>
        </w:rPr>
      </w:pPr>
    </w:p>
    <w:p w:rsidR="00231C5F" w:rsidRPr="00FB43B6" w:rsidRDefault="00231C5F" w:rsidP="00FB43B6">
      <w:pPr>
        <w:rPr>
          <w:rFonts w:ascii="Bookman Old Style" w:hAnsi="Bookman Old Style" w:cs="Arial"/>
          <w:sz w:val="20"/>
        </w:rPr>
      </w:pPr>
    </w:p>
    <w:p w:rsidR="00231C5F" w:rsidRPr="00FB43B6" w:rsidRDefault="00231C5F" w:rsidP="00FB43B6">
      <w:pPr>
        <w:rPr>
          <w:rFonts w:ascii="Bookman Old Style" w:hAnsi="Bookman Old Style" w:cs="Arial"/>
          <w:sz w:val="20"/>
        </w:rPr>
      </w:pPr>
    </w:p>
    <w:p w:rsidR="00231C5F" w:rsidRPr="00FB43B6" w:rsidRDefault="00231C5F" w:rsidP="00FB43B6">
      <w:pPr>
        <w:rPr>
          <w:rFonts w:ascii="Bookman Old Style" w:hAnsi="Bookman Old Style" w:cs="Arial"/>
          <w:sz w:val="20"/>
        </w:rPr>
      </w:pPr>
    </w:p>
    <w:p w:rsidR="00231C5F" w:rsidRPr="00FB43B6" w:rsidRDefault="00231C5F" w:rsidP="00FB43B6">
      <w:pPr>
        <w:rPr>
          <w:rFonts w:ascii="Bookman Old Style" w:hAnsi="Bookman Old Style" w:cs="Arial"/>
          <w:sz w:val="20"/>
        </w:rPr>
      </w:pPr>
    </w:p>
    <w:p w:rsidR="00231C5F" w:rsidRPr="00FB43B6" w:rsidRDefault="00231C5F" w:rsidP="00FB43B6">
      <w:pPr>
        <w:rPr>
          <w:rFonts w:ascii="Bookman Old Style" w:hAnsi="Bookman Old Style" w:cs="Arial"/>
          <w:sz w:val="20"/>
        </w:rPr>
      </w:pPr>
    </w:p>
    <w:p w:rsidR="00231C5F" w:rsidRPr="00FB43B6" w:rsidRDefault="00231C5F" w:rsidP="00FB43B6">
      <w:pPr>
        <w:rPr>
          <w:rFonts w:ascii="Bookman Old Style" w:hAnsi="Bookman Old Style" w:cs="Arial"/>
          <w:sz w:val="20"/>
        </w:rPr>
      </w:pPr>
    </w:p>
    <w:p w:rsidR="00231C5F" w:rsidRPr="00FB43B6" w:rsidRDefault="00231C5F" w:rsidP="00FB43B6">
      <w:pPr>
        <w:rPr>
          <w:rFonts w:ascii="Bookman Old Style" w:hAnsi="Bookman Old Style" w:cs="Arial"/>
          <w:sz w:val="20"/>
        </w:rPr>
      </w:pPr>
    </w:p>
    <w:p w:rsidR="00231C5F" w:rsidRPr="00FB43B6" w:rsidRDefault="00231C5F" w:rsidP="00FB43B6">
      <w:pPr>
        <w:rPr>
          <w:rFonts w:ascii="Bookman Old Style" w:hAnsi="Bookman Old Style" w:cs="Arial"/>
          <w:sz w:val="20"/>
        </w:rPr>
      </w:pPr>
    </w:p>
    <w:p w:rsidR="00231C5F" w:rsidRPr="00FB43B6" w:rsidRDefault="00231C5F" w:rsidP="00FB43B6">
      <w:pPr>
        <w:rPr>
          <w:rFonts w:ascii="Bookman Old Style" w:hAnsi="Bookman Old Style" w:cs="Arial"/>
          <w:sz w:val="20"/>
        </w:rPr>
      </w:pPr>
    </w:p>
    <w:p w:rsidR="00231C5F" w:rsidRPr="00FB43B6" w:rsidRDefault="00231C5F" w:rsidP="00FB43B6">
      <w:pPr>
        <w:rPr>
          <w:rFonts w:ascii="Bookman Old Style" w:hAnsi="Bookman Old Style" w:cs="Arial"/>
          <w:sz w:val="20"/>
        </w:rPr>
      </w:pPr>
    </w:p>
    <w:p w:rsidR="00231C5F" w:rsidRPr="00FB43B6" w:rsidRDefault="00231C5F" w:rsidP="00FB43B6">
      <w:pPr>
        <w:rPr>
          <w:rFonts w:ascii="Bookman Old Style" w:hAnsi="Bookman Old Style" w:cs="Arial"/>
          <w:sz w:val="20"/>
        </w:rPr>
      </w:pPr>
    </w:p>
    <w:p w:rsidR="00231C5F" w:rsidRPr="00FB43B6" w:rsidRDefault="00231C5F" w:rsidP="00FB43B6">
      <w:pPr>
        <w:rPr>
          <w:rFonts w:ascii="Bookman Old Style" w:hAnsi="Bookman Old Style" w:cs="Arial"/>
          <w:sz w:val="20"/>
        </w:rPr>
      </w:pPr>
    </w:p>
    <w:p w:rsidR="00231C5F" w:rsidRPr="00FB43B6" w:rsidRDefault="00231C5F" w:rsidP="00FB43B6">
      <w:pPr>
        <w:rPr>
          <w:rFonts w:ascii="Bookman Old Style" w:hAnsi="Bookman Old Style" w:cs="Arial"/>
          <w:sz w:val="20"/>
        </w:rPr>
      </w:pPr>
    </w:p>
    <w:p w:rsidR="00231C5F" w:rsidRDefault="00231C5F" w:rsidP="00FB43B6">
      <w:pPr>
        <w:rPr>
          <w:rFonts w:ascii="Bookman Old Style" w:hAnsi="Bookman Old Style" w:cs="Arial"/>
          <w:sz w:val="20"/>
        </w:rPr>
      </w:pPr>
    </w:p>
    <w:p w:rsidR="00231C5F" w:rsidRPr="00FB43B6" w:rsidRDefault="00231C5F" w:rsidP="00FB43B6">
      <w:pPr>
        <w:rPr>
          <w:rFonts w:ascii="Bookman Old Style" w:hAnsi="Bookman Old Style" w:cs="Arial"/>
          <w:sz w:val="20"/>
        </w:rPr>
      </w:pPr>
    </w:p>
    <w:p w:rsidR="00231C5F" w:rsidRDefault="00231C5F" w:rsidP="00FB43B6">
      <w:pPr>
        <w:rPr>
          <w:rFonts w:ascii="Bookman Old Style" w:hAnsi="Bookman Old Style" w:cs="Arial"/>
          <w:sz w:val="20"/>
        </w:rPr>
      </w:pPr>
    </w:p>
    <w:p w:rsidR="00231C5F" w:rsidRDefault="00231C5F" w:rsidP="00FB43B6">
      <w:pPr>
        <w:rPr>
          <w:rFonts w:ascii="Bookman Old Style" w:hAnsi="Bookman Old Style" w:cs="Arial"/>
          <w:sz w:val="20"/>
        </w:rPr>
      </w:pPr>
    </w:p>
    <w:p w:rsidR="00231C5F" w:rsidRPr="00FB43B6" w:rsidRDefault="00231C5F" w:rsidP="00FB43B6">
      <w:pPr>
        <w:tabs>
          <w:tab w:val="left" w:pos="1455"/>
        </w:tabs>
        <w:rPr>
          <w:rFonts w:ascii="Bookman Old Style" w:hAnsi="Bookman Old Style" w:cs="Arial"/>
          <w:sz w:val="20"/>
        </w:rPr>
      </w:pPr>
      <w:r>
        <w:rPr>
          <w:rFonts w:ascii="Bookman Old Style" w:hAnsi="Bookman Old Style" w:cs="Arial"/>
          <w:sz w:val="20"/>
        </w:rPr>
        <w:tab/>
      </w:r>
    </w:p>
    <w:sectPr w:rsidR="00231C5F" w:rsidRPr="00FB43B6" w:rsidSect="00D84381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1C5F" w:rsidRDefault="00231C5F">
      <w:pPr>
        <w:spacing w:line="20" w:lineRule="exact"/>
      </w:pPr>
    </w:p>
  </w:endnote>
  <w:endnote w:type="continuationSeparator" w:id="0">
    <w:p w:rsidR="00231C5F" w:rsidRDefault="00231C5F"/>
  </w:endnote>
  <w:endnote w:type="continuationNotice" w:id="1">
    <w:p w:rsidR="00231C5F" w:rsidRDefault="00231C5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1C5F" w:rsidRDefault="00231C5F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231C5F" w:rsidRDefault="00231C5F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1C5F" w:rsidRPr="00035BEE" w:rsidRDefault="00231C5F" w:rsidP="00035BEE">
    <w:pPr>
      <w:pStyle w:val="Piedepgina"/>
      <w:framePr w:w="220" w:h="402" w:hRule="exact" w:wrap="around" w:vAnchor="text" w:hAnchor="page" w:x="10828" w:y="46"/>
      <w:rPr>
        <w:rStyle w:val="Nmerodepgina"/>
        <w:rFonts w:ascii="Bookman Old Style" w:hAnsi="Bookman Old Style" w:cs="Arial"/>
        <w:b/>
        <w:bCs/>
        <w:i w:val="0"/>
        <w:iCs/>
        <w:sz w:val="16"/>
      </w:rPr>
    </w:pPr>
    <w:r w:rsidRPr="00035BEE">
      <w:rPr>
        <w:rStyle w:val="Nmerodepgina"/>
        <w:rFonts w:ascii="Bookman Old Style" w:hAnsi="Bookman Old Style" w:cs="Arial"/>
        <w:b/>
        <w:bCs/>
        <w:i w:val="0"/>
        <w:iCs/>
        <w:sz w:val="16"/>
      </w:rPr>
      <w:fldChar w:fldCharType="begin"/>
    </w:r>
    <w:r w:rsidRPr="00035BEE">
      <w:rPr>
        <w:rStyle w:val="Nmerodepgina"/>
        <w:rFonts w:ascii="Bookman Old Style" w:hAnsi="Bookman Old Style" w:cs="Arial"/>
        <w:b/>
        <w:bCs/>
        <w:i w:val="0"/>
        <w:iCs/>
        <w:sz w:val="16"/>
      </w:rPr>
      <w:instrText xml:space="preserve">PAGE  </w:instrText>
    </w:r>
    <w:r w:rsidRPr="00035BEE">
      <w:rPr>
        <w:rStyle w:val="Nmerodepgina"/>
        <w:rFonts w:ascii="Bookman Old Style" w:hAnsi="Bookman Old Style" w:cs="Arial"/>
        <w:b/>
        <w:bCs/>
        <w:i w:val="0"/>
        <w:iCs/>
        <w:sz w:val="16"/>
      </w:rPr>
      <w:fldChar w:fldCharType="separate"/>
    </w:r>
    <w:r w:rsidR="008F4D20">
      <w:rPr>
        <w:rStyle w:val="Nmerodepgina"/>
        <w:rFonts w:ascii="Bookman Old Style" w:hAnsi="Bookman Old Style" w:cs="Arial"/>
        <w:b/>
        <w:bCs/>
        <w:i w:val="0"/>
        <w:iCs/>
        <w:noProof/>
        <w:sz w:val="16"/>
      </w:rPr>
      <w:t>3</w:t>
    </w:r>
    <w:r w:rsidRPr="00035BEE">
      <w:rPr>
        <w:rStyle w:val="Nmerodepgina"/>
        <w:rFonts w:ascii="Bookman Old Style" w:hAnsi="Bookman Old Style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231C5F" w:rsidRPr="00B425FF" w:rsidTr="00035BEE">
      <w:tc>
        <w:tcPr>
          <w:tcW w:w="10190" w:type="dxa"/>
          <w:tcBorders>
            <w:top w:val="single" w:sz="18" w:space="0" w:color="808080"/>
          </w:tcBorders>
        </w:tcPr>
        <w:p w:rsidR="00231C5F" w:rsidRPr="00035BEE" w:rsidRDefault="00231C5F" w:rsidP="00B425FF">
          <w:pPr>
            <w:tabs>
              <w:tab w:val="center" w:pos="4419"/>
              <w:tab w:val="right" w:pos="8838"/>
            </w:tabs>
            <w:jc w:val="center"/>
            <w:rPr>
              <w:rFonts w:ascii="Monotype Corsiva" w:hAnsi="Monotype Corsiva"/>
              <w:i w:val="0"/>
              <w:sz w:val="10"/>
              <w:szCs w:val="10"/>
              <w:lang w:val="es-SV" w:eastAsia="en-US"/>
            </w:rPr>
          </w:pPr>
        </w:p>
      </w:tc>
    </w:tr>
  </w:tbl>
  <w:p w:rsidR="00231C5F" w:rsidRDefault="00231C5F" w:rsidP="00035BEE">
    <w:pPr>
      <w:pStyle w:val="Piedepgina"/>
      <w:ind w:right="360"/>
      <w:rPr>
        <w:rFonts w:ascii="Bookman Old Style" w:hAnsi="Bookman Old Style" w:cs="Arial"/>
        <w:bCs/>
        <w:i w:val="0"/>
        <w:iCs/>
        <w:sz w:val="16"/>
        <w:lang w:val="es-SV"/>
      </w:rPr>
    </w:pPr>
    <w:r w:rsidRPr="00F558FF">
      <w:rPr>
        <w:rFonts w:ascii="Bookman Old Style" w:hAnsi="Bookman Old Style"/>
        <w:i w:val="0"/>
        <w:sz w:val="16"/>
        <w:szCs w:val="16"/>
        <w:lang w:val="es-SV" w:eastAsia="en-US"/>
      </w:rPr>
      <w:t>Vigencia:</w:t>
    </w:r>
    <w:r>
      <w:rPr>
        <w:rFonts w:ascii="Bookman Old Style" w:hAnsi="Bookman Old Style"/>
        <w:i w:val="0"/>
        <w:sz w:val="16"/>
        <w:szCs w:val="16"/>
        <w:lang w:val="es-SV" w:eastAsia="en-US"/>
      </w:rPr>
      <w:t xml:space="preserve"> Marzo</w:t>
    </w:r>
    <w:r w:rsidRPr="00F558FF">
      <w:rPr>
        <w:rFonts w:ascii="Bookman Old Style" w:hAnsi="Bookman Old Style"/>
        <w:i w:val="0"/>
        <w:sz w:val="16"/>
        <w:szCs w:val="16"/>
        <w:lang w:val="es-SV" w:eastAsia="en-US"/>
      </w:rPr>
      <w:t xml:space="preserve"> 201</w:t>
    </w:r>
    <w:r>
      <w:rPr>
        <w:rFonts w:ascii="Bookman Old Style" w:hAnsi="Bookman Old Style"/>
        <w:i w:val="0"/>
        <w:sz w:val="16"/>
        <w:szCs w:val="16"/>
        <w:lang w:val="es-SV" w:eastAsia="en-US"/>
      </w:rPr>
      <w:t>4</w:t>
    </w:r>
  </w:p>
  <w:p w:rsidR="00231C5F" w:rsidRPr="00035BEE" w:rsidRDefault="00231C5F" w:rsidP="00B425FF">
    <w:pPr>
      <w:pStyle w:val="Piedepgina"/>
      <w:ind w:right="360"/>
      <w:jc w:val="center"/>
      <w:rPr>
        <w:rFonts w:ascii="Arial" w:hAnsi="Arial" w:cs="Arial"/>
        <w:b/>
        <w:bCs/>
        <w:i w:val="0"/>
        <w:iCs/>
        <w:sz w:val="8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231C5F">
      <w:tc>
        <w:tcPr>
          <w:tcW w:w="5950" w:type="dxa"/>
        </w:tcPr>
        <w:p w:rsidR="00231C5F" w:rsidRDefault="00231C5F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231C5F" w:rsidRDefault="00231C5F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231C5F" w:rsidRDefault="00231C5F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231C5F" w:rsidRDefault="00231C5F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231C5F" w:rsidRDefault="00231C5F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231C5F" w:rsidRDefault="00231C5F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231C5F" w:rsidRDefault="00231C5F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1C5F" w:rsidRDefault="00231C5F">
      <w:r>
        <w:separator/>
      </w:r>
    </w:p>
  </w:footnote>
  <w:footnote w:type="continuationSeparator" w:id="0">
    <w:p w:rsidR="00231C5F" w:rsidRDefault="00231C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1C5F" w:rsidRDefault="00231C5F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231C5F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231C5F" w:rsidRDefault="00231C5F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231C5F" w:rsidRPr="00B47612" w:rsidRDefault="008F4D20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s-SV" w:eastAsia="es-SV"/>
            </w:rPr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19685</wp:posOffset>
                </wp:positionH>
                <wp:positionV relativeFrom="paragraph">
                  <wp:posOffset>40640</wp:posOffset>
                </wp:positionV>
                <wp:extent cx="467360" cy="457200"/>
                <wp:effectExtent l="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="00231C5F"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231C5F" w:rsidRPr="00B47612" w:rsidRDefault="00231C5F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DIVISI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DE RECURSOS HUMANOS                                     </w:t>
          </w:r>
        </w:p>
        <w:p w:rsidR="00231C5F" w:rsidRPr="00B47612" w:rsidRDefault="00231C5F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231C5F" w:rsidRDefault="00231C5F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231C5F" w:rsidRPr="00B47612" w:rsidRDefault="00231C5F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231C5F" w:rsidRPr="00B47612" w:rsidRDefault="00231C5F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231C5F" w:rsidRDefault="00231C5F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1C5F" w:rsidRDefault="008F4D20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31C5F">
      <w:rPr>
        <w:rFonts w:ascii="Arial" w:hAnsi="Arial" w:cs="Arial"/>
        <w:i w:val="0"/>
        <w:iCs/>
        <w:sz w:val="16"/>
      </w:rPr>
      <w:tab/>
    </w:r>
    <w:r w:rsidR="00231C5F">
      <w:rPr>
        <w:rFonts w:ascii="Arial" w:hAnsi="Arial" w:cs="Arial"/>
        <w:i w:val="0"/>
        <w:iCs/>
        <w:sz w:val="16"/>
      </w:rPr>
      <w:tab/>
    </w:r>
  </w:p>
  <w:p w:rsidR="00231C5F" w:rsidRDefault="008F4D20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546735</wp:posOffset>
              </wp:positionH>
              <wp:positionV relativeFrom="paragraph">
                <wp:posOffset>11430</wp:posOffset>
              </wp:positionV>
              <wp:extent cx="1323340" cy="260350"/>
              <wp:effectExtent l="0" t="0" r="0" b="6350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23340" cy="260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31C5F" w:rsidRDefault="00231C5F">
                          <w:pPr>
                            <w:pStyle w:val="Textoindependiente"/>
                          </w:pPr>
                          <w:r>
                            <w:t xml:space="preserve">Gobierno de </w:t>
                          </w:r>
                          <w:smartTag w:uri="urn:schemas-microsoft-com:office:smarttags" w:element="PersonName">
                            <w:smartTagPr>
                              <w:attr w:name="ProductID" w:val="la República"/>
                            </w:smartTagPr>
                            <w:r>
                              <w:t>la República</w:t>
                            </w:r>
                          </w:smartTag>
                          <w:r>
                            <w:t xml:space="preserve"> de El Salvador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43.05pt;margin-top:.9pt;width:104.2pt;height:2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    <v:textbox inset="0,0,0,0">
                <w:txbxContent>
                  <w:p w:rsidR="00231C5F" w:rsidRDefault="00231C5F">
                    <w:pPr>
                      <w:pStyle w:val="Textoindependiente"/>
                    </w:pPr>
                    <w:r>
                      <w:t xml:space="preserve">Gobierno de </w:t>
                    </w:r>
                    <w:smartTag w:uri="urn:schemas-microsoft-com:office:smarttags" w:element="PersonName">
                      <w:smartTagPr>
                        <w:attr w:name="ProductID" w:val="la República"/>
                      </w:smartTagPr>
                      <w:r>
                        <w:t>la República</w:t>
                      </w:r>
                    </w:smartTag>
                    <w:r>
                      <w:t xml:space="preserve"> de El Salvador</w:t>
                    </w:r>
                  </w:p>
                </w:txbxContent>
              </v:textbox>
            </v:shape>
          </w:pict>
        </mc:Fallback>
      </mc:AlternateContent>
    </w:r>
    <w:r w:rsidR="00231C5F">
      <w:rPr>
        <w:rFonts w:ascii="Arial" w:hAnsi="Arial" w:cs="Arial"/>
        <w:i w:val="0"/>
        <w:iCs/>
        <w:sz w:val="16"/>
      </w:rPr>
      <w:tab/>
    </w:r>
    <w:r w:rsidR="00231C5F">
      <w:rPr>
        <w:rFonts w:ascii="Arial" w:hAnsi="Arial" w:cs="Arial"/>
        <w:i w:val="0"/>
        <w:iCs/>
        <w:sz w:val="16"/>
      </w:rPr>
      <w:tab/>
      <w:t>Descripción del Puesto de Trabajo</w:t>
    </w:r>
  </w:p>
  <w:p w:rsidR="00231C5F" w:rsidRDefault="00231C5F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231C5F" w:rsidRDefault="00231C5F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231C5F" w:rsidRDefault="008F4D20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6192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65405</wp:posOffset>
              </wp:positionV>
              <wp:extent cx="6339840" cy="6985"/>
              <wp:effectExtent l="0" t="0" r="22860" b="31115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39840" cy="69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    </w:pict>
        </mc:Fallback>
      </mc:AlternateContent>
    </w:r>
  </w:p>
  <w:p w:rsidR="00231C5F" w:rsidRDefault="00231C5F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97AB8"/>
    <w:multiLevelType w:val="hybridMultilevel"/>
    <w:tmpl w:val="BBA64AB4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4AD104E"/>
    <w:multiLevelType w:val="hybridMultilevel"/>
    <w:tmpl w:val="638EC5F2"/>
    <w:lvl w:ilvl="0" w:tplc="8D8240B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6326583"/>
    <w:multiLevelType w:val="hybridMultilevel"/>
    <w:tmpl w:val="C1C2C022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7D22B11"/>
    <w:multiLevelType w:val="hybridMultilevel"/>
    <w:tmpl w:val="ADECBEB2"/>
    <w:lvl w:ilvl="0" w:tplc="E0D27DD6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82A541F"/>
    <w:multiLevelType w:val="hybridMultilevel"/>
    <w:tmpl w:val="B9D6E550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09E005B7"/>
    <w:multiLevelType w:val="hybridMultilevel"/>
    <w:tmpl w:val="3524F95E"/>
    <w:lvl w:ilvl="0" w:tplc="440A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A812801"/>
    <w:multiLevelType w:val="hybridMultilevel"/>
    <w:tmpl w:val="28CEC754"/>
    <w:lvl w:ilvl="0" w:tplc="87567A58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2AC16A2"/>
    <w:multiLevelType w:val="hybridMultilevel"/>
    <w:tmpl w:val="6F661B76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6A03D33"/>
    <w:multiLevelType w:val="hybridMultilevel"/>
    <w:tmpl w:val="E8A23DB6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1E184905"/>
    <w:multiLevelType w:val="hybridMultilevel"/>
    <w:tmpl w:val="E4A8A194"/>
    <w:lvl w:ilvl="0" w:tplc="4372E28A">
      <w:start w:val="1"/>
      <w:numFmt w:val="lowerLetter"/>
      <w:lvlText w:val="%1-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1E3D52F0"/>
    <w:multiLevelType w:val="hybridMultilevel"/>
    <w:tmpl w:val="596848F2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1EA731D3"/>
    <w:multiLevelType w:val="singleLevel"/>
    <w:tmpl w:val="599C1B9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2">
    <w:nsid w:val="23911DF4"/>
    <w:multiLevelType w:val="hybridMultilevel"/>
    <w:tmpl w:val="7C043606"/>
    <w:lvl w:ilvl="0" w:tplc="4FF84A82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8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5BE1D67"/>
    <w:multiLevelType w:val="hybridMultilevel"/>
    <w:tmpl w:val="80D268C8"/>
    <w:lvl w:ilvl="0" w:tplc="4F783D2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  <w:i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61B58CD"/>
    <w:multiLevelType w:val="singleLevel"/>
    <w:tmpl w:val="8D8240B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5">
    <w:nsid w:val="3A5F0EDE"/>
    <w:multiLevelType w:val="hybridMultilevel"/>
    <w:tmpl w:val="17C2ABFC"/>
    <w:lvl w:ilvl="0" w:tplc="599C1B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3AEE0D72"/>
    <w:multiLevelType w:val="hybridMultilevel"/>
    <w:tmpl w:val="F38AACA4"/>
    <w:lvl w:ilvl="0" w:tplc="8BC0DB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1" w:tplc="0C0A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3F1E1A46"/>
    <w:multiLevelType w:val="hybridMultilevel"/>
    <w:tmpl w:val="561A7E08"/>
    <w:lvl w:ilvl="0" w:tplc="EFE83F90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</w:r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>
    <w:nsid w:val="44140732"/>
    <w:multiLevelType w:val="hybridMultilevel"/>
    <w:tmpl w:val="17FC950A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44943263"/>
    <w:multiLevelType w:val="hybridMultilevel"/>
    <w:tmpl w:val="130CF4E6"/>
    <w:lvl w:ilvl="0" w:tplc="D3EA4A3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46D051B9"/>
    <w:multiLevelType w:val="hybridMultilevel"/>
    <w:tmpl w:val="EF76381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7CE7AAC"/>
    <w:multiLevelType w:val="singleLevel"/>
    <w:tmpl w:val="8D8240B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2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4AC82740"/>
    <w:multiLevelType w:val="hybridMultilevel"/>
    <w:tmpl w:val="2E3ACC80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4C9D59D3"/>
    <w:multiLevelType w:val="hybridMultilevel"/>
    <w:tmpl w:val="9F48F6DC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4FE41B1E"/>
    <w:multiLevelType w:val="hybridMultilevel"/>
    <w:tmpl w:val="709C722A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5B8007E3"/>
    <w:multiLevelType w:val="hybridMultilevel"/>
    <w:tmpl w:val="131209F6"/>
    <w:lvl w:ilvl="0" w:tplc="1A42ACC2">
      <w:numFmt w:val="bullet"/>
      <w:lvlText w:val="-"/>
      <w:lvlJc w:val="left"/>
      <w:pPr>
        <w:tabs>
          <w:tab w:val="num" w:pos="227"/>
        </w:tabs>
        <w:ind w:left="227" w:hanging="227"/>
      </w:pPr>
      <w:rPr>
        <w:rFonts w:ascii="Times New Roman" w:hAnsi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BE80C7C"/>
    <w:multiLevelType w:val="hybridMultilevel"/>
    <w:tmpl w:val="2A7079E8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>
    <w:nsid w:val="60352E60"/>
    <w:multiLevelType w:val="hybridMultilevel"/>
    <w:tmpl w:val="BB8803E0"/>
    <w:lvl w:ilvl="0" w:tplc="0AF6BA7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67F31D01"/>
    <w:multiLevelType w:val="hybridMultilevel"/>
    <w:tmpl w:val="ADFC12FA"/>
    <w:lvl w:ilvl="0" w:tplc="E32807E8"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Century Gothic" w:eastAsia="Times New Roman" w:hAnsi="Century Gothic" w:hint="default"/>
      </w:rPr>
    </w:lvl>
    <w:lvl w:ilvl="1" w:tplc="E32807E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entury Gothic" w:eastAsia="Times New Roman" w:hAnsi="Century Gothic" w:hint="default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CDC0CED"/>
    <w:multiLevelType w:val="hybridMultilevel"/>
    <w:tmpl w:val="9C4CBD92"/>
    <w:lvl w:ilvl="0" w:tplc="599C1B9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BEF69236">
      <w:start w:val="1"/>
      <w:numFmt w:val="none"/>
      <w:lvlText w:val="b-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2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2388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108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3828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4548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268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5988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6708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428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148" w:hanging="180"/>
      </w:pPr>
      <w:rPr>
        <w:rFonts w:cs="Times New Roman"/>
      </w:rPr>
    </w:lvl>
  </w:abstractNum>
  <w:abstractNum w:abstractNumId="33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78FE6E20"/>
    <w:multiLevelType w:val="hybridMultilevel"/>
    <w:tmpl w:val="1AAA51E8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>
    <w:nsid w:val="795E566B"/>
    <w:multiLevelType w:val="hybridMultilevel"/>
    <w:tmpl w:val="2496D7D2"/>
    <w:lvl w:ilvl="0" w:tplc="8BC0DB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1" w:tplc="7D72EA62">
      <w:start w:val="6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5F6E7A6">
      <w:start w:val="3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1"/>
  </w:num>
  <w:num w:numId="2">
    <w:abstractNumId w:val="6"/>
  </w:num>
  <w:num w:numId="3">
    <w:abstractNumId w:val="22"/>
  </w:num>
  <w:num w:numId="4">
    <w:abstractNumId w:val="19"/>
  </w:num>
  <w:num w:numId="5">
    <w:abstractNumId w:val="13"/>
  </w:num>
  <w:num w:numId="6">
    <w:abstractNumId w:val="28"/>
  </w:num>
  <w:num w:numId="7">
    <w:abstractNumId w:val="23"/>
  </w:num>
  <w:num w:numId="8">
    <w:abstractNumId w:val="25"/>
  </w:num>
  <w:num w:numId="9">
    <w:abstractNumId w:val="0"/>
  </w:num>
  <w:num w:numId="10">
    <w:abstractNumId w:val="8"/>
  </w:num>
  <w:num w:numId="11">
    <w:abstractNumId w:val="11"/>
  </w:num>
  <w:num w:numId="12">
    <w:abstractNumId w:val="11"/>
  </w:num>
  <w:num w:numId="13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0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5"/>
    <w:lvlOverride w:ilvl="0"/>
    <w:lvlOverride w:ilvl="1">
      <w:startOverride w:val="6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9"/>
  </w:num>
  <w:num w:numId="20">
    <w:abstractNumId w:val="24"/>
  </w:num>
  <w:num w:numId="21">
    <w:abstractNumId w:val="10"/>
  </w:num>
  <w:num w:numId="22">
    <w:abstractNumId w:val="29"/>
  </w:num>
  <w:num w:numId="23">
    <w:abstractNumId w:val="29"/>
  </w:num>
  <w:num w:numId="24">
    <w:abstractNumId w:val="1"/>
  </w:num>
  <w:num w:numId="25">
    <w:abstractNumId w:val="2"/>
  </w:num>
  <w:num w:numId="26">
    <w:abstractNumId w:val="18"/>
  </w:num>
  <w:num w:numId="27">
    <w:abstractNumId w:val="4"/>
  </w:num>
  <w:num w:numId="28">
    <w:abstractNumId w:val="14"/>
  </w:num>
  <w:num w:numId="29">
    <w:abstractNumId w:val="14"/>
  </w:num>
  <w:num w:numId="30">
    <w:abstractNumId w:val="7"/>
  </w:num>
  <w:num w:numId="31">
    <w:abstractNumId w:val="14"/>
  </w:num>
  <w:num w:numId="32">
    <w:abstractNumId w:val="3"/>
  </w:num>
  <w:num w:numId="33">
    <w:abstractNumId w:val="5"/>
  </w:num>
  <w:num w:numId="34">
    <w:abstractNumId w:val="26"/>
  </w:num>
  <w:num w:numId="35">
    <w:abstractNumId w:val="21"/>
  </w:num>
  <w:num w:numId="36">
    <w:abstractNumId w:val="5"/>
  </w:num>
  <w:num w:numId="37">
    <w:abstractNumId w:val="32"/>
  </w:num>
  <w:num w:numId="38">
    <w:abstractNumId w:val="27"/>
  </w:num>
  <w:num w:numId="39">
    <w:abstractNumId w:val="34"/>
  </w:num>
  <w:num w:numId="40">
    <w:abstractNumId w:val="33"/>
  </w:num>
  <w:num w:numId="41">
    <w:abstractNumId w:val="20"/>
  </w:num>
  <w:num w:numId="42">
    <w:abstractNumId w:val="12"/>
  </w:num>
  <w:num w:numId="4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2054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C9B"/>
    <w:rsid w:val="0001164D"/>
    <w:rsid w:val="0002058A"/>
    <w:rsid w:val="000269E9"/>
    <w:rsid w:val="00035BEE"/>
    <w:rsid w:val="00036757"/>
    <w:rsid w:val="00041C83"/>
    <w:rsid w:val="00043087"/>
    <w:rsid w:val="000503CF"/>
    <w:rsid w:val="00051B76"/>
    <w:rsid w:val="00057EC2"/>
    <w:rsid w:val="000675C9"/>
    <w:rsid w:val="00075D3D"/>
    <w:rsid w:val="0007694C"/>
    <w:rsid w:val="0007793C"/>
    <w:rsid w:val="000825BA"/>
    <w:rsid w:val="00082D44"/>
    <w:rsid w:val="000833C5"/>
    <w:rsid w:val="00085FA2"/>
    <w:rsid w:val="000A0046"/>
    <w:rsid w:val="000A004B"/>
    <w:rsid w:val="000A086E"/>
    <w:rsid w:val="000A5A5F"/>
    <w:rsid w:val="000A6668"/>
    <w:rsid w:val="000A763C"/>
    <w:rsid w:val="000B3B34"/>
    <w:rsid w:val="000B42EA"/>
    <w:rsid w:val="000C4F01"/>
    <w:rsid w:val="000D2D5F"/>
    <w:rsid w:val="000D795B"/>
    <w:rsid w:val="000E31F4"/>
    <w:rsid w:val="000F7761"/>
    <w:rsid w:val="00111DD3"/>
    <w:rsid w:val="0011259D"/>
    <w:rsid w:val="00123684"/>
    <w:rsid w:val="00123CDD"/>
    <w:rsid w:val="0013237C"/>
    <w:rsid w:val="00132D2A"/>
    <w:rsid w:val="001360A7"/>
    <w:rsid w:val="00140CE7"/>
    <w:rsid w:val="00140E0A"/>
    <w:rsid w:val="00142B3D"/>
    <w:rsid w:val="001470B6"/>
    <w:rsid w:val="00151F3F"/>
    <w:rsid w:val="00155185"/>
    <w:rsid w:val="001621E3"/>
    <w:rsid w:val="00164CA8"/>
    <w:rsid w:val="00181D94"/>
    <w:rsid w:val="00190B6B"/>
    <w:rsid w:val="001911FB"/>
    <w:rsid w:val="001943EF"/>
    <w:rsid w:val="001A05D7"/>
    <w:rsid w:val="001A3F13"/>
    <w:rsid w:val="001A456B"/>
    <w:rsid w:val="001B1E1A"/>
    <w:rsid w:val="001C197F"/>
    <w:rsid w:val="001C1CF2"/>
    <w:rsid w:val="001C591A"/>
    <w:rsid w:val="001D6481"/>
    <w:rsid w:val="001D6B20"/>
    <w:rsid w:val="001E14C2"/>
    <w:rsid w:val="002043A1"/>
    <w:rsid w:val="002055BD"/>
    <w:rsid w:val="00206892"/>
    <w:rsid w:val="002237EF"/>
    <w:rsid w:val="00227605"/>
    <w:rsid w:val="00227A20"/>
    <w:rsid w:val="00231C5F"/>
    <w:rsid w:val="002344F1"/>
    <w:rsid w:val="0025032E"/>
    <w:rsid w:val="002513AF"/>
    <w:rsid w:val="002530D1"/>
    <w:rsid w:val="00270CF5"/>
    <w:rsid w:val="0028096A"/>
    <w:rsid w:val="0029143D"/>
    <w:rsid w:val="0029781A"/>
    <w:rsid w:val="002A49A0"/>
    <w:rsid w:val="002B5B31"/>
    <w:rsid w:val="002C1876"/>
    <w:rsid w:val="002C1956"/>
    <w:rsid w:val="002C366A"/>
    <w:rsid w:val="002C4CE0"/>
    <w:rsid w:val="002D66A2"/>
    <w:rsid w:val="002D67FD"/>
    <w:rsid w:val="002E7C49"/>
    <w:rsid w:val="002F1DFA"/>
    <w:rsid w:val="00313203"/>
    <w:rsid w:val="00316FC1"/>
    <w:rsid w:val="00320A00"/>
    <w:rsid w:val="00320D6D"/>
    <w:rsid w:val="003237C8"/>
    <w:rsid w:val="00326EF0"/>
    <w:rsid w:val="00331A3B"/>
    <w:rsid w:val="00342BDD"/>
    <w:rsid w:val="003435A3"/>
    <w:rsid w:val="00343C4B"/>
    <w:rsid w:val="00354147"/>
    <w:rsid w:val="003571B4"/>
    <w:rsid w:val="0036144A"/>
    <w:rsid w:val="00380A8F"/>
    <w:rsid w:val="00380F69"/>
    <w:rsid w:val="00381911"/>
    <w:rsid w:val="00383442"/>
    <w:rsid w:val="0039071A"/>
    <w:rsid w:val="003917E4"/>
    <w:rsid w:val="00393014"/>
    <w:rsid w:val="003A7940"/>
    <w:rsid w:val="003B000A"/>
    <w:rsid w:val="003B20CA"/>
    <w:rsid w:val="003B6F6F"/>
    <w:rsid w:val="003C3D1C"/>
    <w:rsid w:val="003C7680"/>
    <w:rsid w:val="003D5D3F"/>
    <w:rsid w:val="003D6DE4"/>
    <w:rsid w:val="003F28D7"/>
    <w:rsid w:val="00401676"/>
    <w:rsid w:val="004021C4"/>
    <w:rsid w:val="00403A38"/>
    <w:rsid w:val="004051C1"/>
    <w:rsid w:val="004128C7"/>
    <w:rsid w:val="00412A73"/>
    <w:rsid w:val="00412B4F"/>
    <w:rsid w:val="004221A8"/>
    <w:rsid w:val="00424211"/>
    <w:rsid w:val="00432BBF"/>
    <w:rsid w:val="0044072A"/>
    <w:rsid w:val="0044693D"/>
    <w:rsid w:val="004556AE"/>
    <w:rsid w:val="004557A0"/>
    <w:rsid w:val="00463ED9"/>
    <w:rsid w:val="00473994"/>
    <w:rsid w:val="00475619"/>
    <w:rsid w:val="004864C9"/>
    <w:rsid w:val="00487304"/>
    <w:rsid w:val="004878EC"/>
    <w:rsid w:val="00491492"/>
    <w:rsid w:val="00492D12"/>
    <w:rsid w:val="004A2CB6"/>
    <w:rsid w:val="004A44ED"/>
    <w:rsid w:val="004A4A56"/>
    <w:rsid w:val="004B3710"/>
    <w:rsid w:val="004B4B12"/>
    <w:rsid w:val="004B7AD2"/>
    <w:rsid w:val="004C3662"/>
    <w:rsid w:val="004C3A32"/>
    <w:rsid w:val="004D1992"/>
    <w:rsid w:val="004D2938"/>
    <w:rsid w:val="004D46E9"/>
    <w:rsid w:val="004D4F98"/>
    <w:rsid w:val="004D696E"/>
    <w:rsid w:val="004D75A4"/>
    <w:rsid w:val="004E05C5"/>
    <w:rsid w:val="004E16D9"/>
    <w:rsid w:val="004E3BC9"/>
    <w:rsid w:val="004E7FF9"/>
    <w:rsid w:val="00504949"/>
    <w:rsid w:val="00511C48"/>
    <w:rsid w:val="005166BD"/>
    <w:rsid w:val="005208A9"/>
    <w:rsid w:val="00521283"/>
    <w:rsid w:val="00540076"/>
    <w:rsid w:val="00540ED7"/>
    <w:rsid w:val="00546EA0"/>
    <w:rsid w:val="00552E4D"/>
    <w:rsid w:val="005611D8"/>
    <w:rsid w:val="00580D6D"/>
    <w:rsid w:val="005820E4"/>
    <w:rsid w:val="00583D3A"/>
    <w:rsid w:val="00585828"/>
    <w:rsid w:val="0059739F"/>
    <w:rsid w:val="005A2A2F"/>
    <w:rsid w:val="005B0CFF"/>
    <w:rsid w:val="005B199F"/>
    <w:rsid w:val="005B19CA"/>
    <w:rsid w:val="005B1AE9"/>
    <w:rsid w:val="005B7300"/>
    <w:rsid w:val="005B7AC3"/>
    <w:rsid w:val="005C55DC"/>
    <w:rsid w:val="005F51C6"/>
    <w:rsid w:val="005F5C60"/>
    <w:rsid w:val="00604080"/>
    <w:rsid w:val="00607F83"/>
    <w:rsid w:val="00620445"/>
    <w:rsid w:val="00624231"/>
    <w:rsid w:val="0064094F"/>
    <w:rsid w:val="006634C8"/>
    <w:rsid w:val="006679A8"/>
    <w:rsid w:val="00671E97"/>
    <w:rsid w:val="00673C76"/>
    <w:rsid w:val="0067598B"/>
    <w:rsid w:val="006777ED"/>
    <w:rsid w:val="00677935"/>
    <w:rsid w:val="006840FF"/>
    <w:rsid w:val="00693CF2"/>
    <w:rsid w:val="00694999"/>
    <w:rsid w:val="00696744"/>
    <w:rsid w:val="006A287B"/>
    <w:rsid w:val="006B6F09"/>
    <w:rsid w:val="006B7351"/>
    <w:rsid w:val="006C31D4"/>
    <w:rsid w:val="006C418C"/>
    <w:rsid w:val="006E3A81"/>
    <w:rsid w:val="006F4C9A"/>
    <w:rsid w:val="0070362C"/>
    <w:rsid w:val="00714F51"/>
    <w:rsid w:val="007209CD"/>
    <w:rsid w:val="00722238"/>
    <w:rsid w:val="00724564"/>
    <w:rsid w:val="007323A5"/>
    <w:rsid w:val="0073294F"/>
    <w:rsid w:val="00741162"/>
    <w:rsid w:val="00745879"/>
    <w:rsid w:val="00746887"/>
    <w:rsid w:val="007503C3"/>
    <w:rsid w:val="00754967"/>
    <w:rsid w:val="00755DCC"/>
    <w:rsid w:val="00797BFB"/>
    <w:rsid w:val="007A319D"/>
    <w:rsid w:val="007A3B14"/>
    <w:rsid w:val="007B61D6"/>
    <w:rsid w:val="007C65AA"/>
    <w:rsid w:val="007D353B"/>
    <w:rsid w:val="007D3B1F"/>
    <w:rsid w:val="007E074C"/>
    <w:rsid w:val="007E3F70"/>
    <w:rsid w:val="007F50D0"/>
    <w:rsid w:val="007F543A"/>
    <w:rsid w:val="007F6E4F"/>
    <w:rsid w:val="0080297A"/>
    <w:rsid w:val="00803843"/>
    <w:rsid w:val="0081257B"/>
    <w:rsid w:val="00823A87"/>
    <w:rsid w:val="00824861"/>
    <w:rsid w:val="00826683"/>
    <w:rsid w:val="00830195"/>
    <w:rsid w:val="0083039F"/>
    <w:rsid w:val="00844E87"/>
    <w:rsid w:val="008626DE"/>
    <w:rsid w:val="008677EF"/>
    <w:rsid w:val="008722B4"/>
    <w:rsid w:val="008754DE"/>
    <w:rsid w:val="00886DE3"/>
    <w:rsid w:val="00890071"/>
    <w:rsid w:val="00890AD4"/>
    <w:rsid w:val="00894523"/>
    <w:rsid w:val="00894605"/>
    <w:rsid w:val="00897841"/>
    <w:rsid w:val="008A0FFE"/>
    <w:rsid w:val="008A5057"/>
    <w:rsid w:val="008B2527"/>
    <w:rsid w:val="008B4872"/>
    <w:rsid w:val="008C1E26"/>
    <w:rsid w:val="008E07AF"/>
    <w:rsid w:val="008F042C"/>
    <w:rsid w:val="008F4D20"/>
    <w:rsid w:val="008F569A"/>
    <w:rsid w:val="00900E17"/>
    <w:rsid w:val="00901116"/>
    <w:rsid w:val="00901266"/>
    <w:rsid w:val="009036D0"/>
    <w:rsid w:val="00906024"/>
    <w:rsid w:val="00906FBF"/>
    <w:rsid w:val="0091609A"/>
    <w:rsid w:val="00920388"/>
    <w:rsid w:val="00921CC9"/>
    <w:rsid w:val="009332FF"/>
    <w:rsid w:val="00942B07"/>
    <w:rsid w:val="009536F4"/>
    <w:rsid w:val="00954ECB"/>
    <w:rsid w:val="009573AF"/>
    <w:rsid w:val="00962575"/>
    <w:rsid w:val="009655C2"/>
    <w:rsid w:val="00966C53"/>
    <w:rsid w:val="0097353A"/>
    <w:rsid w:val="00977DF3"/>
    <w:rsid w:val="00990A34"/>
    <w:rsid w:val="0099372A"/>
    <w:rsid w:val="009A56A6"/>
    <w:rsid w:val="009C5839"/>
    <w:rsid w:val="009D37E0"/>
    <w:rsid w:val="009E1C09"/>
    <w:rsid w:val="00A12221"/>
    <w:rsid w:val="00A15189"/>
    <w:rsid w:val="00A162B0"/>
    <w:rsid w:val="00A166BC"/>
    <w:rsid w:val="00A17200"/>
    <w:rsid w:val="00A40AED"/>
    <w:rsid w:val="00A42EAE"/>
    <w:rsid w:val="00A44862"/>
    <w:rsid w:val="00A50213"/>
    <w:rsid w:val="00A55019"/>
    <w:rsid w:val="00A5685F"/>
    <w:rsid w:val="00A64749"/>
    <w:rsid w:val="00A67717"/>
    <w:rsid w:val="00A67790"/>
    <w:rsid w:val="00A7099A"/>
    <w:rsid w:val="00A736EF"/>
    <w:rsid w:val="00A82ED6"/>
    <w:rsid w:val="00A96D50"/>
    <w:rsid w:val="00AA51CB"/>
    <w:rsid w:val="00AB3CC3"/>
    <w:rsid w:val="00AC61EA"/>
    <w:rsid w:val="00AD0A3E"/>
    <w:rsid w:val="00AD431E"/>
    <w:rsid w:val="00AD66A3"/>
    <w:rsid w:val="00AD7CFB"/>
    <w:rsid w:val="00AE1EA0"/>
    <w:rsid w:val="00AF4346"/>
    <w:rsid w:val="00B0150A"/>
    <w:rsid w:val="00B03D34"/>
    <w:rsid w:val="00B14060"/>
    <w:rsid w:val="00B14074"/>
    <w:rsid w:val="00B147EC"/>
    <w:rsid w:val="00B14A12"/>
    <w:rsid w:val="00B2595E"/>
    <w:rsid w:val="00B33757"/>
    <w:rsid w:val="00B37F01"/>
    <w:rsid w:val="00B425B8"/>
    <w:rsid w:val="00B425FF"/>
    <w:rsid w:val="00B47612"/>
    <w:rsid w:val="00B620CE"/>
    <w:rsid w:val="00B64E20"/>
    <w:rsid w:val="00B70B92"/>
    <w:rsid w:val="00B70E8A"/>
    <w:rsid w:val="00B76DDF"/>
    <w:rsid w:val="00B82F39"/>
    <w:rsid w:val="00B84A43"/>
    <w:rsid w:val="00B85D6D"/>
    <w:rsid w:val="00B94C72"/>
    <w:rsid w:val="00BA4C28"/>
    <w:rsid w:val="00BB30A6"/>
    <w:rsid w:val="00BB49BD"/>
    <w:rsid w:val="00BB7F7C"/>
    <w:rsid w:val="00BC3FA7"/>
    <w:rsid w:val="00BC7D17"/>
    <w:rsid w:val="00BD018B"/>
    <w:rsid w:val="00BD6D8B"/>
    <w:rsid w:val="00BE3125"/>
    <w:rsid w:val="00C01198"/>
    <w:rsid w:val="00C023FB"/>
    <w:rsid w:val="00C02E03"/>
    <w:rsid w:val="00C3029F"/>
    <w:rsid w:val="00C31779"/>
    <w:rsid w:val="00C404F4"/>
    <w:rsid w:val="00C4185B"/>
    <w:rsid w:val="00C55C3C"/>
    <w:rsid w:val="00C77C39"/>
    <w:rsid w:val="00C827BE"/>
    <w:rsid w:val="00C866A0"/>
    <w:rsid w:val="00CA1B18"/>
    <w:rsid w:val="00CA30E9"/>
    <w:rsid w:val="00CA54B4"/>
    <w:rsid w:val="00CB3198"/>
    <w:rsid w:val="00CB381F"/>
    <w:rsid w:val="00CC01C5"/>
    <w:rsid w:val="00CD0F9A"/>
    <w:rsid w:val="00CD4206"/>
    <w:rsid w:val="00CD4B93"/>
    <w:rsid w:val="00CD5577"/>
    <w:rsid w:val="00CE71E1"/>
    <w:rsid w:val="00CF04AC"/>
    <w:rsid w:val="00CF6582"/>
    <w:rsid w:val="00D076E0"/>
    <w:rsid w:val="00D141B5"/>
    <w:rsid w:val="00D27924"/>
    <w:rsid w:val="00D31E93"/>
    <w:rsid w:val="00D413AD"/>
    <w:rsid w:val="00D4375C"/>
    <w:rsid w:val="00D4588A"/>
    <w:rsid w:val="00D62893"/>
    <w:rsid w:val="00D6681B"/>
    <w:rsid w:val="00D703C2"/>
    <w:rsid w:val="00D721BC"/>
    <w:rsid w:val="00D76AC0"/>
    <w:rsid w:val="00D84381"/>
    <w:rsid w:val="00D861D6"/>
    <w:rsid w:val="00DC7238"/>
    <w:rsid w:val="00DD0F58"/>
    <w:rsid w:val="00DD4690"/>
    <w:rsid w:val="00DD469A"/>
    <w:rsid w:val="00DE0C30"/>
    <w:rsid w:val="00DE5453"/>
    <w:rsid w:val="00DE678E"/>
    <w:rsid w:val="00DE7C12"/>
    <w:rsid w:val="00DE7EFD"/>
    <w:rsid w:val="00DF100A"/>
    <w:rsid w:val="00DF4E88"/>
    <w:rsid w:val="00DF7A04"/>
    <w:rsid w:val="00E00AF3"/>
    <w:rsid w:val="00E02DC1"/>
    <w:rsid w:val="00E03E46"/>
    <w:rsid w:val="00E072EE"/>
    <w:rsid w:val="00E200AA"/>
    <w:rsid w:val="00E21CFE"/>
    <w:rsid w:val="00E22580"/>
    <w:rsid w:val="00E403A2"/>
    <w:rsid w:val="00E62447"/>
    <w:rsid w:val="00E64B2E"/>
    <w:rsid w:val="00E753A1"/>
    <w:rsid w:val="00E76C9B"/>
    <w:rsid w:val="00E77979"/>
    <w:rsid w:val="00E8282B"/>
    <w:rsid w:val="00E8691B"/>
    <w:rsid w:val="00E873CF"/>
    <w:rsid w:val="00E951A5"/>
    <w:rsid w:val="00E97FAC"/>
    <w:rsid w:val="00EA39AE"/>
    <w:rsid w:val="00EA52EE"/>
    <w:rsid w:val="00EB1352"/>
    <w:rsid w:val="00EC6133"/>
    <w:rsid w:val="00EC757D"/>
    <w:rsid w:val="00ED054E"/>
    <w:rsid w:val="00EF7CDF"/>
    <w:rsid w:val="00EF7F58"/>
    <w:rsid w:val="00F01F32"/>
    <w:rsid w:val="00F02164"/>
    <w:rsid w:val="00F02B26"/>
    <w:rsid w:val="00F052D9"/>
    <w:rsid w:val="00F07694"/>
    <w:rsid w:val="00F233E9"/>
    <w:rsid w:val="00F31CDC"/>
    <w:rsid w:val="00F41529"/>
    <w:rsid w:val="00F479FD"/>
    <w:rsid w:val="00F558FF"/>
    <w:rsid w:val="00F57C7F"/>
    <w:rsid w:val="00F8060E"/>
    <w:rsid w:val="00F8424F"/>
    <w:rsid w:val="00F85267"/>
    <w:rsid w:val="00FA66EF"/>
    <w:rsid w:val="00FA7101"/>
    <w:rsid w:val="00FB3CEF"/>
    <w:rsid w:val="00FB43B6"/>
    <w:rsid w:val="00FD0F8D"/>
    <w:rsid w:val="00FD4486"/>
    <w:rsid w:val="00FD6034"/>
    <w:rsid w:val="00FE3E5F"/>
    <w:rsid w:val="00FE5CFA"/>
    <w:rsid w:val="00FF254C"/>
    <w:rsid w:val="00FF3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 w:cs="Times New Roman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C55C3C"/>
    <w:rPr>
      <w:rFonts w:ascii="Cambria" w:hAnsi="Cambria" w:cs="Times New Roman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9"/>
    <w:semiHidden/>
    <w:locked/>
    <w:rsid w:val="00C55C3C"/>
    <w:rPr>
      <w:rFonts w:ascii="Cambria" w:hAnsi="Cambria" w:cs="Times New Roman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9"/>
    <w:semiHidden/>
    <w:locked/>
    <w:rsid w:val="00C55C3C"/>
    <w:rPr>
      <w:rFonts w:ascii="Calibri" w:hAnsi="Calibri" w:cs="Times New Roman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9"/>
    <w:semiHidden/>
    <w:locked/>
    <w:rsid w:val="00C55C3C"/>
    <w:rPr>
      <w:rFonts w:ascii="Calibri" w:hAnsi="Calibri" w:cs="Times New Roman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9"/>
    <w:semiHidden/>
    <w:locked/>
    <w:rsid w:val="00C55C3C"/>
    <w:rPr>
      <w:rFonts w:ascii="Calibri" w:hAnsi="Calibri" w:cs="Times New Roman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9"/>
    <w:semiHidden/>
    <w:locked/>
    <w:rsid w:val="00C55C3C"/>
    <w:rPr>
      <w:rFonts w:ascii="Calibri" w:hAnsi="Calibri" w:cs="Times New Roman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9"/>
    <w:semiHidden/>
    <w:locked/>
    <w:rsid w:val="00C55C3C"/>
    <w:rPr>
      <w:rFonts w:ascii="Calibri" w:hAnsi="Calibri" w:cs="Times New Roman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9"/>
    <w:semiHidden/>
    <w:locked/>
    <w:rsid w:val="00C55C3C"/>
    <w:rPr>
      <w:rFonts w:ascii="Cambria" w:hAnsi="Cambria" w:cs="Times New Roman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locked/>
    <w:rsid w:val="00C55C3C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locked/>
    <w:rsid w:val="00C55C3C"/>
    <w:rPr>
      <w:rFonts w:ascii="CG Times" w:hAnsi="CG Times" w:cs="Times New Roman"/>
      <w:i/>
      <w:sz w:val="20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locked/>
    <w:rsid w:val="00C55C3C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locked/>
    <w:rsid w:val="00C55C3C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locked/>
    <w:rsid w:val="00C55C3C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locked/>
    <w:rsid w:val="00C55C3C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 w:cs="Times New Roman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 w:cs="Times New Roman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99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uiPriority w:val="99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uiPriority w:val="99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uiPriority w:val="99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 w:cs="Times New Roman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C55C3C"/>
    <w:rPr>
      <w:rFonts w:ascii="Cambria" w:hAnsi="Cambria" w:cs="Times New Roman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9"/>
    <w:semiHidden/>
    <w:locked/>
    <w:rsid w:val="00C55C3C"/>
    <w:rPr>
      <w:rFonts w:ascii="Cambria" w:hAnsi="Cambria" w:cs="Times New Roman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9"/>
    <w:semiHidden/>
    <w:locked/>
    <w:rsid w:val="00C55C3C"/>
    <w:rPr>
      <w:rFonts w:ascii="Calibri" w:hAnsi="Calibri" w:cs="Times New Roman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9"/>
    <w:semiHidden/>
    <w:locked/>
    <w:rsid w:val="00C55C3C"/>
    <w:rPr>
      <w:rFonts w:ascii="Calibri" w:hAnsi="Calibri" w:cs="Times New Roman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9"/>
    <w:semiHidden/>
    <w:locked/>
    <w:rsid w:val="00C55C3C"/>
    <w:rPr>
      <w:rFonts w:ascii="Calibri" w:hAnsi="Calibri" w:cs="Times New Roman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9"/>
    <w:semiHidden/>
    <w:locked/>
    <w:rsid w:val="00C55C3C"/>
    <w:rPr>
      <w:rFonts w:ascii="Calibri" w:hAnsi="Calibri" w:cs="Times New Roman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9"/>
    <w:semiHidden/>
    <w:locked/>
    <w:rsid w:val="00C55C3C"/>
    <w:rPr>
      <w:rFonts w:ascii="Calibri" w:hAnsi="Calibri" w:cs="Times New Roman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9"/>
    <w:semiHidden/>
    <w:locked/>
    <w:rsid w:val="00C55C3C"/>
    <w:rPr>
      <w:rFonts w:ascii="Cambria" w:hAnsi="Cambria" w:cs="Times New Roman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locked/>
    <w:rsid w:val="00C55C3C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locked/>
    <w:rsid w:val="00C55C3C"/>
    <w:rPr>
      <w:rFonts w:ascii="CG Times" w:hAnsi="CG Times" w:cs="Times New Roman"/>
      <w:i/>
      <w:sz w:val="20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locked/>
    <w:rsid w:val="00C55C3C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locked/>
    <w:rsid w:val="00C55C3C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locked/>
    <w:rsid w:val="00C55C3C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locked/>
    <w:rsid w:val="00C55C3C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 w:cs="Times New Roman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 w:cs="Times New Roman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99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uiPriority w:val="99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uiPriority w:val="99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uiPriority w:val="99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7767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67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67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671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671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671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67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671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67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671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67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67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67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671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671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67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671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671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67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67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671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671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710</Words>
  <Characters>3909</Characters>
  <Application>Microsoft Office Word</Application>
  <DocSecurity>4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4610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delmy.depiche</cp:lastModifiedBy>
  <cp:revision>2</cp:revision>
  <cp:lastPrinted>2012-03-02T15:52:00Z</cp:lastPrinted>
  <dcterms:created xsi:type="dcterms:W3CDTF">2014-05-20T14:11:00Z</dcterms:created>
  <dcterms:modified xsi:type="dcterms:W3CDTF">2014-05-20T14:11:00Z</dcterms:modified>
</cp:coreProperties>
</file>